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03E9B" w14:textId="44332A00" w:rsidR="00037FC4" w:rsidRPr="00926D68" w:rsidRDefault="00926D68" w:rsidP="00926D68">
      <w:pPr>
        <w:pStyle w:val="ReturnAddress"/>
        <w:framePr w:w="0" w:hRule="auto" w:hSpace="0" w:vSpace="0" w:wrap="auto" w:vAnchor="margin" w:hAnchor="text" w:xAlign="left" w:yAlign="inline"/>
        <w:tabs>
          <w:tab w:val="left" w:pos="1080"/>
        </w:tabs>
        <w:jc w:val="right"/>
        <w:rPr>
          <w:rFonts w:cs="Arial"/>
          <w:b/>
          <w:sz w:val="20"/>
        </w:rPr>
      </w:pPr>
      <w:r w:rsidRPr="001D7B00">
        <w:rPr>
          <w:rFonts w:cs="Arial"/>
          <w:b/>
          <w:bCs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61A5AFB" wp14:editId="79DF0E33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5695950" cy="2076450"/>
            <wp:effectExtent l="0" t="0" r="0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D6C" w:rsidRPr="00D85D6C">
        <w:rPr>
          <w:rFonts w:cs="Arial"/>
          <w:b/>
          <w:sz w:val="20"/>
        </w:rPr>
        <w:t xml:space="preserve"> </w:t>
      </w:r>
    </w:p>
    <w:p w14:paraId="518B21F7" w14:textId="1FFFE69C" w:rsidR="00926D68" w:rsidRDefault="00926D68" w:rsidP="000606B8">
      <w:pPr>
        <w:autoSpaceDE w:val="0"/>
        <w:autoSpaceDN w:val="0"/>
        <w:adjustRightInd w:val="0"/>
        <w:spacing w:after="240"/>
        <w:jc w:val="center"/>
        <w:rPr>
          <w:rFonts w:ascii="MS Gothic" w:eastAsia="MS Gothic" w:hAnsi="MS Gothic" w:cs="MS Gothic"/>
          <w:b/>
          <w:bCs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790D8" wp14:editId="57A71D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8D6EF" w14:textId="77777777" w:rsidR="00926D68" w:rsidRPr="00926D68" w:rsidRDefault="00926D68" w:rsidP="00926D68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D68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THE 25</w:t>
                            </w:r>
                            <w:r w:rsidRPr="00926D68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36"/>
                                <w:szCs w:val="36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Pr="00926D68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ANNUAL COMBINED NORTHERN AND YORKSHIRE RHEUMATOLOGY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790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" filled="f" stroked="f">
                <v:textbox style="mso-fit-shape-to-text:t">
                  <w:txbxContent>
                    <w:p w14:paraId="6548D6EF" w14:textId="77777777" w:rsidR="00926D68" w:rsidRPr="00926D68" w:rsidRDefault="00926D68" w:rsidP="00926D68">
                      <w:pPr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A5A5A5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D68">
                        <w:rPr>
                          <w:rFonts w:ascii="Arial" w:hAnsi="Arial" w:cs="Arial"/>
                          <w:b/>
                          <w:bCs/>
                          <w:color w:val="A5A5A5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THE 25</w:t>
                      </w:r>
                      <w:r w:rsidRPr="00926D68">
                        <w:rPr>
                          <w:rFonts w:ascii="Arial" w:hAnsi="Arial" w:cs="Arial"/>
                          <w:b/>
                          <w:bCs/>
                          <w:color w:val="A5A5A5" w:themeColor="accent3"/>
                          <w:sz w:val="36"/>
                          <w:szCs w:val="36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</w:t>
                      </w:r>
                      <w:r w:rsidRPr="00926D68">
                        <w:rPr>
                          <w:rFonts w:ascii="Arial" w:hAnsi="Arial" w:cs="Arial"/>
                          <w:b/>
                          <w:bCs/>
                          <w:color w:val="A5A5A5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ANNUAL COMBINED NORTHERN AND YORKSHIRE RHEUMATOLOGY MEETING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06B8" w:rsidRPr="0047015C">
        <w:rPr>
          <w:rFonts w:ascii="MS Gothic" w:eastAsia="MS Gothic" w:hAnsi="MS Gothic" w:cs="MS Gothic" w:hint="eastAsia"/>
          <w:b/>
          <w:bCs/>
          <w:sz w:val="28"/>
          <w:szCs w:val="28"/>
        </w:rPr>
        <w:t> </w:t>
      </w:r>
    </w:p>
    <w:p w14:paraId="373EBC73" w14:textId="77777777" w:rsidR="00926D68" w:rsidRPr="0047015C" w:rsidRDefault="00926D68" w:rsidP="000606B8">
      <w:pPr>
        <w:autoSpaceDE w:val="0"/>
        <w:autoSpaceDN w:val="0"/>
        <w:adjustRightInd w:val="0"/>
        <w:spacing w:after="240"/>
        <w:jc w:val="center"/>
        <w:rPr>
          <w:rFonts w:ascii="Arial" w:eastAsia="MS Mincho" w:hAnsi="Arial" w:cs="Arial"/>
          <w:b/>
          <w:bCs/>
          <w:sz w:val="28"/>
          <w:szCs w:val="28"/>
        </w:rPr>
      </w:pPr>
    </w:p>
    <w:p w14:paraId="0D335196" w14:textId="02799D5C" w:rsidR="000606B8" w:rsidRPr="00926D68" w:rsidRDefault="000606B8" w:rsidP="000B20C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926D68">
        <w:rPr>
          <w:rFonts w:ascii="Arial" w:hAnsi="Arial" w:cs="Arial"/>
          <w:b/>
          <w:sz w:val="20"/>
          <w:szCs w:val="20"/>
        </w:rPr>
        <w:t xml:space="preserve">NATIONAL RAILWAY MUSEUM, YORK </w:t>
      </w:r>
    </w:p>
    <w:p w14:paraId="0E969676" w14:textId="77777777" w:rsidR="000B20CF" w:rsidRPr="00926D68" w:rsidRDefault="000B20CF" w:rsidP="000B20CF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E9F068F" w14:textId="4DF4AE3A" w:rsidR="00037FC4" w:rsidRPr="00926D68" w:rsidRDefault="00EB2CE8" w:rsidP="000B20C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926D68">
        <w:rPr>
          <w:rFonts w:ascii="Arial" w:hAnsi="Arial" w:cs="Arial"/>
          <w:b/>
          <w:sz w:val="20"/>
          <w:szCs w:val="20"/>
        </w:rPr>
        <w:t xml:space="preserve">WEDNESDAY </w:t>
      </w:r>
      <w:r w:rsidR="000606B8" w:rsidRPr="00926D68">
        <w:rPr>
          <w:rFonts w:ascii="Arial" w:hAnsi="Arial" w:cs="Arial"/>
          <w:b/>
          <w:sz w:val="20"/>
          <w:szCs w:val="20"/>
        </w:rPr>
        <w:t xml:space="preserve">SEPTEMBER </w:t>
      </w:r>
      <w:r w:rsidR="001E708C" w:rsidRPr="00926D68">
        <w:rPr>
          <w:rFonts w:ascii="Arial" w:hAnsi="Arial" w:cs="Arial"/>
          <w:b/>
          <w:sz w:val="20"/>
          <w:szCs w:val="20"/>
        </w:rPr>
        <w:t>25</w:t>
      </w:r>
      <w:proofErr w:type="spellStart"/>
      <w:r w:rsidR="000B20CF" w:rsidRPr="00926D68">
        <w:rPr>
          <w:rFonts w:ascii="Arial" w:hAnsi="Arial" w:cs="Arial"/>
          <w:b/>
          <w:position w:val="13"/>
          <w:sz w:val="20"/>
          <w:szCs w:val="20"/>
          <w:vertAlign w:val="superscript"/>
        </w:rPr>
        <w:t>th</w:t>
      </w:r>
      <w:proofErr w:type="spellEnd"/>
      <w:r w:rsidR="000B20CF" w:rsidRPr="00926D68">
        <w:rPr>
          <w:rFonts w:ascii="Arial" w:hAnsi="Arial" w:cs="Arial"/>
          <w:b/>
          <w:position w:val="13"/>
          <w:sz w:val="20"/>
          <w:szCs w:val="20"/>
        </w:rPr>
        <w:t xml:space="preserve"> </w:t>
      </w:r>
      <w:r w:rsidR="00B15E7B" w:rsidRPr="00926D68">
        <w:rPr>
          <w:rFonts w:ascii="Arial" w:hAnsi="Arial" w:cs="Arial"/>
          <w:b/>
          <w:sz w:val="20"/>
          <w:szCs w:val="20"/>
        </w:rPr>
        <w:t>201</w:t>
      </w:r>
      <w:r w:rsidR="001E708C" w:rsidRPr="00926D68">
        <w:rPr>
          <w:rFonts w:ascii="Arial" w:hAnsi="Arial" w:cs="Arial"/>
          <w:b/>
          <w:sz w:val="20"/>
          <w:szCs w:val="20"/>
        </w:rPr>
        <w:t>9</w:t>
      </w:r>
    </w:p>
    <w:p w14:paraId="320EDA9F" w14:textId="23910E07" w:rsidR="00947B01" w:rsidRDefault="00947B01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0ED3F8B7" w14:textId="682AC80A" w:rsidR="00787737" w:rsidRDefault="00787737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064887BA" w14:textId="78A9C1B3" w:rsidR="00926D68" w:rsidRDefault="00926D68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2378D58F" w14:textId="77777777" w:rsidR="00926D68" w:rsidRDefault="00926D68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7B3DCA9B" w14:textId="44A93127" w:rsidR="000606B8" w:rsidRPr="001F5544" w:rsidRDefault="0069369D" w:rsidP="000606B8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0830</w:t>
      </w:r>
      <w:r w:rsidR="000606B8" w:rsidRPr="001F5544">
        <w:rPr>
          <w:rFonts w:ascii="Arial" w:hAnsi="Arial" w:cs="Arial"/>
          <w:b/>
          <w:sz w:val="22"/>
          <w:szCs w:val="22"/>
          <w:lang w:val="en-GB"/>
        </w:rPr>
        <w:t>-09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0</w:t>
      </w:r>
      <w:r w:rsidR="000606B8" w:rsidRPr="001F5544">
        <w:rPr>
          <w:rFonts w:ascii="Arial" w:hAnsi="Arial" w:cs="Arial"/>
          <w:b/>
          <w:sz w:val="22"/>
          <w:szCs w:val="22"/>
          <w:lang w:val="en-GB"/>
        </w:rPr>
        <w:t>5</w:t>
      </w:r>
      <w:r w:rsidR="000606B8" w:rsidRPr="001F5544">
        <w:rPr>
          <w:rFonts w:ascii="Arial" w:hAnsi="Arial" w:cs="Arial"/>
          <w:b/>
          <w:sz w:val="22"/>
          <w:szCs w:val="22"/>
          <w:lang w:val="en-GB"/>
        </w:rPr>
        <w:tab/>
      </w:r>
      <w:r w:rsidRPr="001F5544">
        <w:rPr>
          <w:rFonts w:ascii="Arial" w:hAnsi="Arial" w:cs="Arial"/>
          <w:b/>
          <w:sz w:val="22"/>
          <w:szCs w:val="22"/>
          <w:lang w:val="en-GB"/>
        </w:rPr>
        <w:t xml:space="preserve">BREAKFAST, </w:t>
      </w:r>
      <w:r w:rsidR="000606B8" w:rsidRPr="001F5544">
        <w:rPr>
          <w:rFonts w:ascii="Arial" w:hAnsi="Arial" w:cs="Arial"/>
          <w:b/>
          <w:sz w:val="22"/>
          <w:szCs w:val="22"/>
          <w:lang w:val="en-GB"/>
        </w:rPr>
        <w:t>REGISTRATION AND COFFEE</w:t>
      </w:r>
      <w:r w:rsidR="009B053E" w:rsidRPr="001F5544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p w14:paraId="2E13264C" w14:textId="31BDD76C" w:rsidR="00947B01" w:rsidRDefault="00947B01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0C92A462" w14:textId="113B8D37" w:rsidR="000606B8" w:rsidRPr="001F5544" w:rsidRDefault="000606B8" w:rsidP="000606B8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09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0</w:t>
      </w:r>
      <w:r w:rsidRPr="001F5544">
        <w:rPr>
          <w:rFonts w:ascii="Arial" w:hAnsi="Arial" w:cs="Arial"/>
          <w:b/>
          <w:sz w:val="22"/>
          <w:szCs w:val="22"/>
          <w:lang w:val="en-GB"/>
        </w:rPr>
        <w:t>5-10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2</w:t>
      </w:r>
      <w:r w:rsidRPr="001F5544">
        <w:rPr>
          <w:rFonts w:ascii="Arial" w:hAnsi="Arial" w:cs="Arial"/>
          <w:b/>
          <w:sz w:val="22"/>
          <w:szCs w:val="22"/>
          <w:lang w:val="en-GB"/>
        </w:rPr>
        <w:t>5</w:t>
      </w:r>
      <w:r w:rsidRPr="001F5544">
        <w:rPr>
          <w:rFonts w:ascii="Arial" w:hAnsi="Arial" w:cs="Arial"/>
          <w:b/>
          <w:sz w:val="22"/>
          <w:szCs w:val="22"/>
          <w:lang w:val="en-GB"/>
        </w:rPr>
        <w:tab/>
        <w:t xml:space="preserve">CONCURRENT </w:t>
      </w:r>
      <w:r w:rsidR="004B7869" w:rsidRPr="001F5544">
        <w:rPr>
          <w:rFonts w:ascii="Arial" w:hAnsi="Arial" w:cs="Arial"/>
          <w:b/>
          <w:sz w:val="22"/>
          <w:szCs w:val="22"/>
          <w:lang w:val="en-GB"/>
        </w:rPr>
        <w:t>TRANSLATIONAL</w:t>
      </w:r>
      <w:r w:rsidRPr="001F5544">
        <w:rPr>
          <w:rFonts w:ascii="Arial" w:hAnsi="Arial" w:cs="Arial"/>
          <w:b/>
          <w:sz w:val="22"/>
          <w:szCs w:val="22"/>
          <w:lang w:val="en-GB"/>
        </w:rPr>
        <w:t xml:space="preserve"> &amp; CLINICAL CASE SESSION</w:t>
      </w:r>
    </w:p>
    <w:p w14:paraId="50875E6E" w14:textId="77777777" w:rsidR="009A2A39" w:rsidRPr="0047015C" w:rsidRDefault="009A2A39" w:rsidP="00DE4A8F">
      <w:pPr>
        <w:rPr>
          <w:rFonts w:ascii="Arial" w:hAnsi="Arial" w:cs="Arial"/>
          <w:sz w:val="22"/>
          <w:szCs w:val="22"/>
          <w:lang w:val="en-GB"/>
        </w:rPr>
      </w:pPr>
    </w:p>
    <w:p w14:paraId="1BBD023A" w14:textId="77777777" w:rsidR="00846BA0" w:rsidRDefault="00AB703B" w:rsidP="00E76783">
      <w:pPr>
        <w:jc w:val="center"/>
        <w:rPr>
          <w:rFonts w:ascii="Arial" w:hAnsi="Arial" w:cs="Arial"/>
          <w:b/>
          <w:i/>
          <w:sz w:val="22"/>
          <w:szCs w:val="22"/>
          <w:lang w:val="en-GB"/>
        </w:rPr>
      </w:pPr>
      <w:r>
        <w:rPr>
          <w:rFonts w:ascii="Arial" w:hAnsi="Arial" w:cs="Arial"/>
          <w:b/>
          <w:i/>
          <w:sz w:val="22"/>
          <w:szCs w:val="22"/>
          <w:lang w:val="en-GB"/>
        </w:rPr>
        <w:t>Translational</w:t>
      </w:r>
      <w:r w:rsidR="000606B8" w:rsidRPr="0047015C">
        <w:rPr>
          <w:rFonts w:ascii="Arial" w:hAnsi="Arial" w:cs="Arial"/>
          <w:b/>
          <w:i/>
          <w:sz w:val="22"/>
          <w:szCs w:val="22"/>
          <w:lang w:val="en-GB"/>
        </w:rPr>
        <w:t xml:space="preserve"> science</w:t>
      </w:r>
      <w:r w:rsidR="00604617">
        <w:rPr>
          <w:rFonts w:ascii="Arial" w:hAnsi="Arial" w:cs="Arial"/>
          <w:b/>
          <w:i/>
          <w:sz w:val="22"/>
          <w:szCs w:val="22"/>
          <w:lang w:val="en-GB"/>
        </w:rPr>
        <w:t xml:space="preserve"> </w:t>
      </w:r>
    </w:p>
    <w:p w14:paraId="4D0D95D8" w14:textId="75C3E8CE" w:rsidR="009A2A39" w:rsidRDefault="00846BA0" w:rsidP="00E76783">
      <w:pPr>
        <w:jc w:val="center"/>
        <w:rPr>
          <w:rFonts w:ascii="Arial" w:hAnsi="Arial" w:cs="Arial"/>
          <w:i/>
          <w:sz w:val="20"/>
          <w:szCs w:val="20"/>
          <w:lang w:val="en-GB"/>
        </w:rPr>
      </w:pPr>
      <w:r w:rsidRPr="001F5544">
        <w:rPr>
          <w:rFonts w:ascii="Arial" w:hAnsi="Arial" w:cs="Arial"/>
          <w:i/>
          <w:sz w:val="20"/>
          <w:szCs w:val="20"/>
          <w:lang w:val="en-GB"/>
        </w:rPr>
        <w:t>(6 x 1</w:t>
      </w:r>
      <w:r w:rsidR="005972F8">
        <w:rPr>
          <w:rFonts w:ascii="Arial" w:hAnsi="Arial" w:cs="Arial"/>
          <w:i/>
          <w:sz w:val="20"/>
          <w:szCs w:val="20"/>
          <w:lang w:val="en-GB"/>
        </w:rPr>
        <w:t>0</w:t>
      </w:r>
      <w:r w:rsidRPr="001F5544">
        <w:rPr>
          <w:rFonts w:ascii="Arial" w:hAnsi="Arial" w:cs="Arial"/>
          <w:i/>
          <w:sz w:val="20"/>
          <w:szCs w:val="20"/>
          <w:lang w:val="en-GB"/>
        </w:rPr>
        <w:t xml:space="preserve"> minute abstracts, </w:t>
      </w:r>
      <w:r w:rsidR="003202AD">
        <w:rPr>
          <w:rFonts w:ascii="Arial" w:hAnsi="Arial" w:cs="Arial"/>
          <w:i/>
          <w:sz w:val="20"/>
          <w:szCs w:val="20"/>
          <w:lang w:val="en-GB"/>
        </w:rPr>
        <w:t>including</w:t>
      </w:r>
      <w:r w:rsidRPr="001F554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3202AD">
        <w:rPr>
          <w:rFonts w:ascii="Arial" w:hAnsi="Arial" w:cs="Arial"/>
          <w:i/>
          <w:sz w:val="20"/>
          <w:szCs w:val="20"/>
          <w:lang w:val="en-GB"/>
        </w:rPr>
        <w:t>questions</w:t>
      </w:r>
      <w:r w:rsidRPr="001F5544">
        <w:rPr>
          <w:rFonts w:ascii="Arial" w:hAnsi="Arial" w:cs="Arial"/>
          <w:i/>
          <w:sz w:val="20"/>
          <w:szCs w:val="20"/>
          <w:lang w:val="en-GB"/>
        </w:rPr>
        <w:t>)</w:t>
      </w:r>
      <w:r w:rsidR="000606B8" w:rsidRPr="001F5544"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14:paraId="29EA2A36" w14:textId="176227B2" w:rsidR="005633BA" w:rsidRDefault="005633BA" w:rsidP="00E76783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7E36ADC4" w14:textId="1C00F913" w:rsidR="005633BA" w:rsidRPr="00142C46" w:rsidRDefault="005633BA" w:rsidP="005633BA">
      <w:pPr>
        <w:jc w:val="right"/>
        <w:rPr>
          <w:rFonts w:ascii="Arial" w:hAnsi="Arial" w:cs="Arial"/>
          <w:i/>
          <w:sz w:val="22"/>
          <w:szCs w:val="22"/>
          <w:lang w:val="en-GB"/>
        </w:rPr>
      </w:pPr>
      <w:r w:rsidRPr="00142C46">
        <w:rPr>
          <w:rFonts w:ascii="Arial" w:hAnsi="Arial" w:cs="Arial"/>
          <w:i/>
          <w:sz w:val="22"/>
          <w:szCs w:val="22"/>
          <w:lang w:val="en-GB"/>
        </w:rPr>
        <w:t>Chair</w:t>
      </w:r>
      <w:r w:rsidR="0041747C">
        <w:rPr>
          <w:rFonts w:ascii="Arial" w:hAnsi="Arial" w:cs="Arial"/>
          <w:i/>
          <w:sz w:val="22"/>
          <w:szCs w:val="22"/>
          <w:lang w:val="en-GB"/>
        </w:rPr>
        <w:t>:</w:t>
      </w:r>
      <w:r w:rsidRPr="00142C46">
        <w:rPr>
          <w:rFonts w:ascii="Arial" w:hAnsi="Arial" w:cs="Arial"/>
          <w:i/>
          <w:sz w:val="22"/>
          <w:szCs w:val="22"/>
          <w:lang w:val="en-GB"/>
        </w:rPr>
        <w:t xml:space="preserve"> Ed Vital</w:t>
      </w:r>
    </w:p>
    <w:p w14:paraId="0B959062" w14:textId="77777777" w:rsidR="004C5FA3" w:rsidRPr="004C5FA3" w:rsidRDefault="005633BA" w:rsidP="004C5FA3">
      <w:pPr>
        <w:pStyle w:val="Default"/>
        <w:rPr>
          <w:rFonts w:ascii="Arial" w:hAnsi="Arial" w:cs="Arial"/>
        </w:rPr>
      </w:pPr>
      <w:r w:rsidRPr="00FC339F">
        <w:rPr>
          <w:rFonts w:ascii="Arial" w:hAnsi="Arial" w:cs="Arial"/>
          <w:b/>
          <w:sz w:val="22"/>
          <w:szCs w:val="22"/>
        </w:rPr>
        <w:t xml:space="preserve">IL-17A Induces Distinct Functional Differences </w:t>
      </w:r>
      <w:proofErr w:type="gramStart"/>
      <w:r w:rsidRPr="00FC339F">
        <w:rPr>
          <w:rFonts w:ascii="Arial" w:hAnsi="Arial" w:cs="Arial"/>
          <w:b/>
          <w:sz w:val="22"/>
          <w:szCs w:val="22"/>
        </w:rPr>
        <w:t>Between</w:t>
      </w:r>
      <w:proofErr w:type="gramEnd"/>
      <w:r w:rsidRPr="00FC339F">
        <w:rPr>
          <w:rFonts w:ascii="Arial" w:hAnsi="Arial" w:cs="Arial"/>
          <w:b/>
          <w:sz w:val="22"/>
          <w:szCs w:val="22"/>
        </w:rPr>
        <w:t xml:space="preserve"> Two Novel Mesenchymal Stem Cell Populations Identified At The Human Enthesis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03D0BCD2" w14:textId="7DA172AB" w:rsidR="004C5FA3" w:rsidRPr="004C5FA3" w:rsidRDefault="004C5FA3" w:rsidP="004C5FA3">
      <w:pPr>
        <w:autoSpaceDE w:val="0"/>
        <w:autoSpaceDN w:val="0"/>
        <w:adjustRightInd w:val="0"/>
        <w:rPr>
          <w:rFonts w:ascii="Arial" w:hAnsi="Arial" w:cs="Arial"/>
          <w:color w:val="000000"/>
          <w:sz w:val="13"/>
          <w:szCs w:val="13"/>
          <w:lang w:val="en-GB"/>
        </w:rPr>
      </w:pPr>
      <w:r w:rsidRPr="004C5FA3">
        <w:rPr>
          <w:rFonts w:ascii="Arial" w:hAnsi="Arial" w:cs="Arial"/>
          <w:color w:val="000000"/>
          <w:sz w:val="20"/>
          <w:szCs w:val="20"/>
          <w:lang w:val="en-GB"/>
        </w:rPr>
        <w:t>Tobias Russell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1,2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Abdulla Watad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3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Charlie Bridgewood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2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Almas Khan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4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proofErr w:type="spellStart"/>
      <w:r w:rsidRPr="004C5FA3">
        <w:rPr>
          <w:rFonts w:ascii="Arial" w:hAnsi="Arial" w:cs="Arial"/>
          <w:color w:val="000000"/>
          <w:sz w:val="20"/>
          <w:szCs w:val="20"/>
          <w:lang w:val="en-GB"/>
        </w:rPr>
        <w:t>Abhay</w:t>
      </w:r>
      <w:proofErr w:type="spellEnd"/>
      <w:r w:rsidRPr="004C5FA3">
        <w:rPr>
          <w:rFonts w:ascii="Arial" w:hAnsi="Arial" w:cs="Arial"/>
          <w:color w:val="000000"/>
          <w:sz w:val="20"/>
          <w:szCs w:val="20"/>
          <w:lang w:val="en-GB"/>
        </w:rPr>
        <w:t xml:space="preserve"> S Rao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4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Peter Loughenbury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4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Peter Milner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4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Robert Dunsmuir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4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Richard Cuthbert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2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Ala Altaie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2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Elena Jones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2</w:t>
      </w:r>
      <w:r w:rsidRPr="004C5FA3">
        <w:rPr>
          <w:rFonts w:ascii="Arial" w:hAnsi="Arial" w:cs="Arial"/>
          <w:color w:val="000000"/>
          <w:sz w:val="20"/>
          <w:szCs w:val="20"/>
          <w:lang w:val="en-GB"/>
        </w:rPr>
        <w:t>, Dennis McGonagle</w:t>
      </w:r>
      <w:r w:rsidRPr="004C5FA3">
        <w:rPr>
          <w:rFonts w:ascii="Arial" w:hAnsi="Arial" w:cs="Arial"/>
          <w:color w:val="000000"/>
          <w:sz w:val="13"/>
          <w:szCs w:val="13"/>
          <w:vertAlign w:val="superscript"/>
          <w:lang w:val="en-GB"/>
        </w:rPr>
        <w:t>2</w:t>
      </w:r>
      <w:r w:rsidRPr="004C5FA3">
        <w:rPr>
          <w:rFonts w:ascii="Arial" w:hAnsi="Arial" w:cs="Arial"/>
          <w:color w:val="000000"/>
          <w:sz w:val="13"/>
          <w:szCs w:val="13"/>
          <w:lang w:val="en-GB"/>
        </w:rPr>
        <w:t xml:space="preserve"> </w:t>
      </w:r>
    </w:p>
    <w:p w14:paraId="12B54140" w14:textId="79E8871F" w:rsidR="005633BA" w:rsidRPr="00335279" w:rsidRDefault="004C5FA3" w:rsidP="004C5FA3">
      <w:pPr>
        <w:rPr>
          <w:rFonts w:ascii="Arial" w:hAnsi="Arial" w:cs="Arial"/>
          <w:sz w:val="16"/>
          <w:szCs w:val="16"/>
          <w:lang w:val="en-GB"/>
        </w:rPr>
      </w:pPr>
      <w:r w:rsidRPr="00335279">
        <w:rPr>
          <w:rFonts w:ascii="Arial" w:hAnsi="Arial" w:cs="Arial"/>
          <w:color w:val="0462C1"/>
          <w:sz w:val="16"/>
          <w:szCs w:val="16"/>
          <w:lang w:val="en-GB"/>
        </w:rPr>
        <w:t>1 umtjwr@leeds.ac.uk</w:t>
      </w:r>
      <w:r w:rsidRPr="00335279">
        <w:rPr>
          <w:rFonts w:ascii="Arial" w:hAnsi="Arial" w:cs="Arial"/>
          <w:color w:val="000000"/>
          <w:sz w:val="16"/>
          <w:szCs w:val="16"/>
          <w:lang w:val="en-GB"/>
        </w:rPr>
        <w:t xml:space="preserve">, 2 Leeds Institute of Rheumatic and Musculoskeletal Medicine, </w:t>
      </w:r>
      <w:proofErr w:type="spellStart"/>
      <w:r w:rsidRPr="00335279">
        <w:rPr>
          <w:rFonts w:ascii="Arial" w:hAnsi="Arial" w:cs="Arial"/>
          <w:color w:val="000000"/>
          <w:sz w:val="16"/>
          <w:szCs w:val="16"/>
          <w:lang w:val="en-GB"/>
        </w:rPr>
        <w:t>Wellcome</w:t>
      </w:r>
      <w:proofErr w:type="spellEnd"/>
      <w:r w:rsidRPr="00335279">
        <w:rPr>
          <w:rFonts w:ascii="Arial" w:hAnsi="Arial" w:cs="Arial"/>
          <w:color w:val="000000"/>
          <w:sz w:val="16"/>
          <w:szCs w:val="16"/>
          <w:lang w:val="en-GB"/>
        </w:rPr>
        <w:t xml:space="preserve"> Trust Brenner Building, University of Leeds, St. James’s University Hospital, LS9 7TF, 3 </w:t>
      </w:r>
      <w:r w:rsidRPr="00335279">
        <w:rPr>
          <w:rFonts w:ascii="Arial" w:hAnsi="Arial" w:cs="Arial"/>
          <w:color w:val="010101"/>
          <w:sz w:val="16"/>
          <w:szCs w:val="16"/>
          <w:lang w:val="en-GB"/>
        </w:rPr>
        <w:t xml:space="preserve">Department of Medicine “B”, </w:t>
      </w:r>
      <w:proofErr w:type="spellStart"/>
      <w:r w:rsidRPr="00335279">
        <w:rPr>
          <w:rFonts w:ascii="Arial" w:hAnsi="Arial" w:cs="Arial"/>
          <w:color w:val="010101"/>
          <w:sz w:val="16"/>
          <w:szCs w:val="16"/>
          <w:lang w:val="en-GB"/>
        </w:rPr>
        <w:t>Zabludowicz</w:t>
      </w:r>
      <w:proofErr w:type="spellEnd"/>
      <w:r w:rsidRPr="00335279">
        <w:rPr>
          <w:rFonts w:ascii="Arial" w:hAnsi="Arial" w:cs="Arial"/>
          <w:color w:val="010101"/>
          <w:sz w:val="16"/>
          <w:szCs w:val="16"/>
          <w:lang w:val="en-GB"/>
        </w:rPr>
        <w:t xml:space="preserve"> </w:t>
      </w:r>
      <w:proofErr w:type="spellStart"/>
      <w:r w:rsidRPr="00335279">
        <w:rPr>
          <w:rFonts w:ascii="Arial" w:hAnsi="Arial" w:cs="Arial"/>
          <w:color w:val="010101"/>
          <w:sz w:val="16"/>
          <w:szCs w:val="16"/>
          <w:lang w:val="en-GB"/>
        </w:rPr>
        <w:t>Center</w:t>
      </w:r>
      <w:proofErr w:type="spellEnd"/>
      <w:r w:rsidRPr="00335279">
        <w:rPr>
          <w:rFonts w:ascii="Arial" w:hAnsi="Arial" w:cs="Arial"/>
          <w:color w:val="010101"/>
          <w:sz w:val="16"/>
          <w:szCs w:val="16"/>
          <w:lang w:val="en-GB"/>
        </w:rPr>
        <w:t xml:space="preserve"> for Autoimmune Diseases, Sheba Medical </w:t>
      </w:r>
      <w:proofErr w:type="spellStart"/>
      <w:r w:rsidRPr="00335279">
        <w:rPr>
          <w:rFonts w:ascii="Arial" w:hAnsi="Arial" w:cs="Arial"/>
          <w:color w:val="010101"/>
          <w:sz w:val="16"/>
          <w:szCs w:val="16"/>
          <w:lang w:val="en-GB"/>
        </w:rPr>
        <w:t>Center</w:t>
      </w:r>
      <w:proofErr w:type="spellEnd"/>
      <w:r w:rsidRPr="00335279">
        <w:rPr>
          <w:rFonts w:ascii="Arial" w:hAnsi="Arial" w:cs="Arial"/>
          <w:color w:val="010101"/>
          <w:sz w:val="16"/>
          <w:szCs w:val="16"/>
          <w:lang w:val="en-GB"/>
        </w:rPr>
        <w:t>, Tel-</w:t>
      </w:r>
      <w:proofErr w:type="spellStart"/>
      <w:r w:rsidRPr="00335279">
        <w:rPr>
          <w:rFonts w:ascii="Arial" w:hAnsi="Arial" w:cs="Arial"/>
          <w:color w:val="010101"/>
          <w:sz w:val="16"/>
          <w:szCs w:val="16"/>
          <w:lang w:val="en-GB"/>
        </w:rPr>
        <w:t>Hashomer</w:t>
      </w:r>
      <w:proofErr w:type="spellEnd"/>
      <w:r w:rsidRPr="00335279">
        <w:rPr>
          <w:rFonts w:ascii="Arial" w:hAnsi="Arial" w:cs="Arial"/>
          <w:color w:val="010101"/>
          <w:sz w:val="16"/>
          <w:szCs w:val="16"/>
          <w:lang w:val="en-GB"/>
        </w:rPr>
        <w:t xml:space="preserve">, Ramat </w:t>
      </w:r>
      <w:proofErr w:type="spellStart"/>
      <w:r w:rsidRPr="00335279">
        <w:rPr>
          <w:rFonts w:ascii="Arial" w:hAnsi="Arial" w:cs="Arial"/>
          <w:color w:val="010101"/>
          <w:sz w:val="16"/>
          <w:szCs w:val="16"/>
          <w:lang w:val="en-GB"/>
        </w:rPr>
        <w:t>Gan</w:t>
      </w:r>
      <w:proofErr w:type="spellEnd"/>
      <w:r w:rsidRPr="00335279">
        <w:rPr>
          <w:rFonts w:ascii="Arial" w:hAnsi="Arial" w:cs="Arial"/>
          <w:color w:val="010101"/>
          <w:sz w:val="16"/>
          <w:szCs w:val="16"/>
          <w:lang w:val="en-GB"/>
        </w:rPr>
        <w:t xml:space="preserve">, Israel, 4 </w:t>
      </w:r>
      <w:r w:rsidRPr="00335279">
        <w:rPr>
          <w:rFonts w:ascii="Arial" w:hAnsi="Arial" w:cs="Arial"/>
          <w:color w:val="000000"/>
          <w:sz w:val="16"/>
          <w:szCs w:val="16"/>
          <w:lang w:val="en-GB"/>
        </w:rPr>
        <w:t>Leeds Teaching Hospitals NHS Trust</w:t>
      </w:r>
    </w:p>
    <w:p w14:paraId="6F58DF88" w14:textId="77777777" w:rsidR="005633BA" w:rsidRDefault="005633BA" w:rsidP="00335279">
      <w:pPr>
        <w:rPr>
          <w:rFonts w:ascii="Arial" w:hAnsi="Arial" w:cs="Arial"/>
          <w:sz w:val="22"/>
          <w:szCs w:val="22"/>
          <w:lang w:val="en-GB"/>
        </w:rPr>
      </w:pPr>
    </w:p>
    <w:p w14:paraId="740424A6" w14:textId="77777777" w:rsidR="00335279" w:rsidRDefault="005633BA" w:rsidP="00335279">
      <w:pPr>
        <w:rPr>
          <w:rFonts w:ascii="Arial" w:hAnsi="Arial" w:cs="Arial"/>
          <w:sz w:val="22"/>
          <w:szCs w:val="22"/>
          <w:lang w:val="en-GB"/>
        </w:rPr>
      </w:pPr>
      <w:r w:rsidRPr="00903360">
        <w:rPr>
          <w:rFonts w:ascii="Arial" w:hAnsi="Arial" w:cs="Arial"/>
          <w:b/>
          <w:sz w:val="22"/>
          <w:szCs w:val="22"/>
          <w:lang w:val="en-GB"/>
        </w:rPr>
        <w:t>Macrophage subgroups distinguish knee osteoarthritis patients; innovative technology can now reveal their spatial localisation within the joint</w:t>
      </w:r>
      <w:r>
        <w:rPr>
          <w:rFonts w:ascii="Arial" w:hAnsi="Arial" w:cs="Arial"/>
          <w:b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66EBEA6C" w14:textId="4E7F921E" w:rsidR="004C5FA3" w:rsidRPr="004C5FA3" w:rsidRDefault="004C5FA3" w:rsidP="00335279">
      <w:pPr>
        <w:rPr>
          <w:rFonts w:ascii="Arial" w:hAnsi="Arial" w:cs="Arial"/>
          <w:sz w:val="22"/>
          <w:szCs w:val="22"/>
          <w:vertAlign w:val="superscript"/>
          <w:lang w:val="en-GB"/>
        </w:rPr>
      </w:pPr>
      <w:r w:rsidRPr="00335279">
        <w:rPr>
          <w:rFonts w:ascii="Arial" w:hAnsi="Arial" w:cs="Arial"/>
          <w:sz w:val="20"/>
          <w:szCs w:val="20"/>
          <w:lang w:val="en-GB"/>
        </w:rPr>
        <w:t>Amanda Thomson*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1,2,5</w:t>
      </w:r>
      <w:r w:rsidRPr="00335279">
        <w:rPr>
          <w:rFonts w:ascii="Arial" w:hAnsi="Arial" w:cs="Arial"/>
          <w:sz w:val="20"/>
          <w:szCs w:val="20"/>
          <w:lang w:val="en-GB"/>
        </w:rPr>
        <w:t>, Matthew Wood*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4</w:t>
      </w:r>
      <w:r w:rsidRPr="00335279">
        <w:rPr>
          <w:rFonts w:ascii="Arial" w:hAnsi="Arial" w:cs="Arial"/>
          <w:sz w:val="20"/>
          <w:szCs w:val="20"/>
          <w:lang w:val="en-GB"/>
        </w:rPr>
        <w:t>, Ben Millar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1,2,5</w:t>
      </w:r>
      <w:r w:rsidRPr="00335279">
        <w:rPr>
          <w:rFonts w:ascii="Arial" w:hAnsi="Arial" w:cs="Arial"/>
          <w:sz w:val="20"/>
          <w:szCs w:val="20"/>
          <w:lang w:val="en-GB"/>
        </w:rPr>
        <w:t>, Gillian Hulme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2,3</w:t>
      </w:r>
      <w:r w:rsidRPr="00335279">
        <w:rPr>
          <w:rFonts w:ascii="Arial" w:hAnsi="Arial" w:cs="Arial"/>
          <w:sz w:val="20"/>
          <w:szCs w:val="20"/>
          <w:lang w:val="en-GB"/>
        </w:rPr>
        <w:t>,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335279">
        <w:rPr>
          <w:rFonts w:ascii="Arial" w:hAnsi="Arial" w:cs="Arial"/>
          <w:sz w:val="20"/>
          <w:szCs w:val="20"/>
          <w:lang w:val="en-GB"/>
        </w:rPr>
        <w:t>Andrew Fuller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2,3</w:t>
      </w:r>
      <w:r w:rsidRPr="00335279">
        <w:rPr>
          <w:rFonts w:ascii="Arial" w:hAnsi="Arial" w:cs="Arial"/>
          <w:sz w:val="20"/>
          <w:szCs w:val="20"/>
          <w:lang w:val="en-GB"/>
        </w:rPr>
        <w:t>,  David McDonald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2,3</w:t>
      </w:r>
      <w:r w:rsidRPr="00335279">
        <w:rPr>
          <w:rFonts w:ascii="Arial" w:hAnsi="Arial" w:cs="Arial"/>
          <w:sz w:val="20"/>
          <w:szCs w:val="20"/>
          <w:lang w:val="en-GB"/>
        </w:rPr>
        <w:t>, Arthur Pratt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1,2,5</w:t>
      </w:r>
      <w:r w:rsidRPr="00335279">
        <w:rPr>
          <w:rFonts w:ascii="Arial" w:hAnsi="Arial" w:cs="Arial"/>
          <w:sz w:val="20"/>
          <w:szCs w:val="20"/>
          <w:lang w:val="en-GB"/>
        </w:rPr>
        <w:t>, Simon Milling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2,6</w:t>
      </w:r>
      <w:r w:rsidRPr="00335279">
        <w:rPr>
          <w:rFonts w:ascii="Arial" w:hAnsi="Arial" w:cs="Arial"/>
          <w:sz w:val="20"/>
          <w:szCs w:val="20"/>
          <w:lang w:val="en-GB"/>
        </w:rPr>
        <w:t>, Kenneth S. Rankin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1,5</w:t>
      </w:r>
      <w:r w:rsidRPr="00335279">
        <w:rPr>
          <w:rFonts w:ascii="Arial" w:hAnsi="Arial" w:cs="Arial"/>
          <w:sz w:val="20"/>
          <w:szCs w:val="20"/>
          <w:lang w:val="en-GB"/>
        </w:rPr>
        <w:t>, Andrew Filby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2,3</w:t>
      </w:r>
      <w:r w:rsidRPr="00335279">
        <w:rPr>
          <w:rFonts w:ascii="Arial" w:hAnsi="Arial" w:cs="Arial"/>
          <w:sz w:val="20"/>
          <w:szCs w:val="20"/>
          <w:lang w:val="en-GB"/>
        </w:rPr>
        <w:t>, Catharien Hilkens</w:t>
      </w:r>
      <w:r w:rsidRPr="00335279">
        <w:rPr>
          <w:rFonts w:ascii="Arial" w:hAnsi="Arial" w:cs="Arial"/>
          <w:sz w:val="20"/>
          <w:szCs w:val="20"/>
          <w:vertAlign w:val="superscript"/>
          <w:lang w:val="en-GB"/>
        </w:rPr>
        <w:t>1,2,5</w:t>
      </w:r>
    </w:p>
    <w:p w14:paraId="6F5DF53C" w14:textId="617F1252" w:rsidR="004C5FA3" w:rsidRPr="00335279" w:rsidRDefault="00335279" w:rsidP="00335279">
      <w:pPr>
        <w:rPr>
          <w:rFonts w:ascii="Arial" w:hAnsi="Arial" w:cs="Arial"/>
          <w:sz w:val="16"/>
          <w:szCs w:val="16"/>
          <w:lang w:val="en-GB"/>
        </w:rPr>
      </w:pPr>
      <w:proofErr w:type="gramStart"/>
      <w:r w:rsidRPr="00335279">
        <w:rPr>
          <w:rFonts w:ascii="Arial" w:hAnsi="Arial" w:cs="Arial"/>
          <w:sz w:val="16"/>
          <w:szCs w:val="16"/>
          <w:lang w:val="en-GB"/>
        </w:rPr>
        <w:t>1.</w:t>
      </w:r>
      <w:r w:rsidR="004C5FA3" w:rsidRPr="00335279">
        <w:rPr>
          <w:rFonts w:ascii="Arial" w:hAnsi="Arial" w:cs="Arial"/>
          <w:sz w:val="16"/>
          <w:szCs w:val="16"/>
          <w:lang w:val="en-GB"/>
        </w:rPr>
        <w:t>Institute</w:t>
      </w:r>
      <w:proofErr w:type="gramEnd"/>
      <w:r w:rsidR="004C5FA3" w:rsidRPr="00335279">
        <w:rPr>
          <w:rFonts w:ascii="Arial" w:hAnsi="Arial" w:cs="Arial"/>
          <w:sz w:val="16"/>
          <w:szCs w:val="16"/>
          <w:lang w:val="en-GB"/>
        </w:rPr>
        <w:t xml:space="preserve"> of Cellular Medicine, Newcastle University, Newcastle Upon Tyne, UK.</w:t>
      </w:r>
      <w:r w:rsidRPr="00335279">
        <w:rPr>
          <w:rFonts w:ascii="Arial" w:hAnsi="Arial" w:cs="Arial"/>
          <w:sz w:val="16"/>
          <w:szCs w:val="16"/>
          <w:lang w:val="en-GB"/>
        </w:rPr>
        <w:t xml:space="preserve"> </w:t>
      </w:r>
      <w:proofErr w:type="gramStart"/>
      <w:r w:rsidRPr="00335279">
        <w:rPr>
          <w:rFonts w:ascii="Arial" w:hAnsi="Arial" w:cs="Arial"/>
          <w:sz w:val="16"/>
          <w:szCs w:val="16"/>
          <w:lang w:val="en-GB"/>
        </w:rPr>
        <w:t>2.</w:t>
      </w:r>
      <w:r w:rsidR="004C5FA3" w:rsidRPr="00335279">
        <w:rPr>
          <w:rFonts w:ascii="Arial" w:hAnsi="Arial" w:cs="Arial"/>
          <w:sz w:val="16"/>
          <w:szCs w:val="16"/>
          <w:lang w:val="en-GB"/>
        </w:rPr>
        <w:t>Versus</w:t>
      </w:r>
      <w:proofErr w:type="gramEnd"/>
      <w:r w:rsidR="004C5FA3" w:rsidRPr="00335279">
        <w:rPr>
          <w:rFonts w:ascii="Arial" w:hAnsi="Arial" w:cs="Arial"/>
          <w:sz w:val="16"/>
          <w:szCs w:val="16"/>
          <w:lang w:val="en-GB"/>
        </w:rPr>
        <w:t xml:space="preserve"> Arthritis Research into Inflammatory Arthritis Centre of Excellence, Glasgow, Newcastle, Birmingham, Oxford, UK.</w:t>
      </w:r>
      <w:r w:rsidRPr="00335279">
        <w:rPr>
          <w:rFonts w:ascii="Arial" w:hAnsi="Arial" w:cs="Arial"/>
          <w:sz w:val="16"/>
          <w:szCs w:val="16"/>
          <w:lang w:val="en-GB"/>
        </w:rPr>
        <w:t xml:space="preserve"> </w:t>
      </w:r>
      <w:proofErr w:type="gramStart"/>
      <w:r w:rsidRPr="00335279">
        <w:rPr>
          <w:rFonts w:ascii="Arial" w:hAnsi="Arial" w:cs="Arial"/>
          <w:sz w:val="16"/>
          <w:szCs w:val="16"/>
          <w:lang w:val="en-GB"/>
        </w:rPr>
        <w:t>3.</w:t>
      </w:r>
      <w:r w:rsidR="004C5FA3" w:rsidRPr="00335279">
        <w:rPr>
          <w:rFonts w:ascii="Arial" w:hAnsi="Arial" w:cs="Arial"/>
          <w:sz w:val="16"/>
          <w:szCs w:val="16"/>
          <w:lang w:val="en-GB"/>
        </w:rPr>
        <w:t>Flow</w:t>
      </w:r>
      <w:proofErr w:type="gramEnd"/>
      <w:r w:rsidR="004C5FA3" w:rsidRPr="00335279">
        <w:rPr>
          <w:rFonts w:ascii="Arial" w:hAnsi="Arial" w:cs="Arial"/>
          <w:sz w:val="16"/>
          <w:szCs w:val="16"/>
          <w:lang w:val="en-GB"/>
        </w:rPr>
        <w:t xml:space="preserve"> Cytometry Core Facility, Newcastle University, Newcastle Upon Tyne, UK.</w:t>
      </w:r>
      <w:r w:rsidRPr="00335279">
        <w:rPr>
          <w:rFonts w:ascii="Arial" w:hAnsi="Arial" w:cs="Arial"/>
          <w:sz w:val="16"/>
          <w:szCs w:val="16"/>
          <w:lang w:val="en-GB"/>
        </w:rPr>
        <w:t xml:space="preserve"> 4</w:t>
      </w:r>
      <w:proofErr w:type="gramStart"/>
      <w:r w:rsidRPr="00335279">
        <w:rPr>
          <w:rFonts w:ascii="Arial" w:hAnsi="Arial" w:cs="Arial"/>
          <w:sz w:val="16"/>
          <w:szCs w:val="16"/>
          <w:lang w:val="en-GB"/>
        </w:rPr>
        <w:t>,</w:t>
      </w:r>
      <w:r w:rsidR="004C5FA3" w:rsidRPr="00335279">
        <w:rPr>
          <w:rFonts w:ascii="Arial" w:hAnsi="Arial" w:cs="Arial"/>
          <w:sz w:val="16"/>
          <w:szCs w:val="16"/>
          <w:lang w:val="en-GB"/>
        </w:rPr>
        <w:t>Department</w:t>
      </w:r>
      <w:proofErr w:type="gramEnd"/>
      <w:r w:rsidR="004C5FA3" w:rsidRPr="00335279">
        <w:rPr>
          <w:rFonts w:ascii="Arial" w:hAnsi="Arial" w:cs="Arial"/>
          <w:sz w:val="16"/>
          <w:szCs w:val="16"/>
          <w:lang w:val="en-GB"/>
        </w:rPr>
        <w:t xml:space="preserve"> of Microbiology and Immunology, University of Illinois at Chicago, Chicago, Illinois, US.</w:t>
      </w:r>
      <w:r w:rsidRPr="00335279">
        <w:rPr>
          <w:rFonts w:ascii="Arial" w:hAnsi="Arial" w:cs="Arial"/>
          <w:sz w:val="16"/>
          <w:szCs w:val="16"/>
          <w:lang w:val="en-GB"/>
        </w:rPr>
        <w:t xml:space="preserve"> </w:t>
      </w:r>
      <w:proofErr w:type="gramStart"/>
      <w:r w:rsidRPr="00335279">
        <w:rPr>
          <w:rFonts w:ascii="Arial" w:hAnsi="Arial" w:cs="Arial"/>
          <w:sz w:val="16"/>
          <w:szCs w:val="16"/>
          <w:lang w:val="en-GB"/>
        </w:rPr>
        <w:t>5.</w:t>
      </w:r>
      <w:r w:rsidR="004C5FA3" w:rsidRPr="00335279">
        <w:rPr>
          <w:rFonts w:ascii="Arial" w:hAnsi="Arial" w:cs="Arial"/>
          <w:sz w:val="16"/>
          <w:szCs w:val="16"/>
          <w:lang w:val="en-GB"/>
        </w:rPr>
        <w:t>NIHR</w:t>
      </w:r>
      <w:proofErr w:type="gramEnd"/>
      <w:r w:rsidR="004C5FA3" w:rsidRPr="00335279">
        <w:rPr>
          <w:rFonts w:ascii="Arial" w:hAnsi="Arial" w:cs="Arial"/>
          <w:sz w:val="16"/>
          <w:szCs w:val="16"/>
          <w:lang w:val="en-GB"/>
        </w:rPr>
        <w:t xml:space="preserve"> Newcastle Biomedical Research Centre, Newcastle, UK.</w:t>
      </w:r>
      <w:r w:rsidRPr="00335279">
        <w:rPr>
          <w:rFonts w:ascii="Arial" w:hAnsi="Arial" w:cs="Arial"/>
          <w:sz w:val="16"/>
          <w:szCs w:val="16"/>
          <w:lang w:val="en-GB"/>
        </w:rPr>
        <w:t xml:space="preserve"> </w:t>
      </w:r>
      <w:proofErr w:type="gramStart"/>
      <w:r w:rsidRPr="00335279">
        <w:rPr>
          <w:rFonts w:ascii="Arial" w:hAnsi="Arial" w:cs="Arial"/>
          <w:sz w:val="16"/>
          <w:szCs w:val="16"/>
          <w:lang w:val="en-GB"/>
        </w:rPr>
        <w:t>6.</w:t>
      </w:r>
      <w:r w:rsidR="004C5FA3" w:rsidRPr="00335279">
        <w:rPr>
          <w:rFonts w:ascii="Arial" w:hAnsi="Arial" w:cs="Arial"/>
          <w:sz w:val="16"/>
          <w:szCs w:val="16"/>
          <w:lang w:val="en-GB"/>
        </w:rPr>
        <w:t>Institute</w:t>
      </w:r>
      <w:proofErr w:type="gramEnd"/>
      <w:r w:rsidR="004C5FA3" w:rsidRPr="00335279">
        <w:rPr>
          <w:rFonts w:ascii="Arial" w:hAnsi="Arial" w:cs="Arial"/>
          <w:sz w:val="16"/>
          <w:szCs w:val="16"/>
          <w:lang w:val="en-GB"/>
        </w:rPr>
        <w:t xml:space="preserve"> of Infection, Immunity and Inflammation, Glasgow University, Glasgow, UK.</w:t>
      </w:r>
    </w:p>
    <w:p w14:paraId="0295F0FE" w14:textId="77777777" w:rsidR="004C5FA3" w:rsidRPr="00335279" w:rsidRDefault="004C5FA3" w:rsidP="00335279">
      <w:pPr>
        <w:rPr>
          <w:rFonts w:ascii="Arial" w:hAnsi="Arial" w:cs="Arial"/>
          <w:sz w:val="16"/>
          <w:szCs w:val="16"/>
          <w:lang w:val="en-GB"/>
        </w:rPr>
      </w:pPr>
      <w:r w:rsidRPr="00335279">
        <w:rPr>
          <w:rFonts w:ascii="Arial" w:hAnsi="Arial" w:cs="Arial"/>
          <w:sz w:val="16"/>
          <w:szCs w:val="16"/>
          <w:lang w:val="en-GB"/>
        </w:rPr>
        <w:t>*authors contributed equally</w:t>
      </w:r>
    </w:p>
    <w:p w14:paraId="53A496F9" w14:textId="77777777" w:rsidR="005633BA" w:rsidRDefault="005633BA" w:rsidP="00142C46">
      <w:pPr>
        <w:ind w:left="1440"/>
        <w:rPr>
          <w:rFonts w:ascii="Arial" w:hAnsi="Arial" w:cs="Arial"/>
          <w:sz w:val="22"/>
          <w:szCs w:val="22"/>
          <w:lang w:val="en-GB"/>
        </w:rPr>
      </w:pPr>
    </w:p>
    <w:p w14:paraId="53231237" w14:textId="77777777" w:rsidR="00335279" w:rsidRDefault="005633BA" w:rsidP="00335279">
      <w:pPr>
        <w:rPr>
          <w:rFonts w:ascii="Arial" w:hAnsi="Arial" w:cs="Arial"/>
          <w:sz w:val="22"/>
          <w:szCs w:val="22"/>
          <w:lang w:val="de-DE"/>
        </w:rPr>
      </w:pPr>
      <w:r w:rsidRPr="00903360">
        <w:rPr>
          <w:rFonts w:ascii="Arial" w:hAnsi="Arial" w:cs="Arial"/>
          <w:b/>
          <w:sz w:val="22"/>
          <w:szCs w:val="22"/>
          <w:lang w:val="en-GB"/>
        </w:rPr>
        <w:t xml:space="preserve">Investigating the </w:t>
      </w:r>
      <w:proofErr w:type="spellStart"/>
      <w:r w:rsidRPr="00903360">
        <w:rPr>
          <w:rFonts w:ascii="Arial" w:hAnsi="Arial" w:cs="Arial"/>
          <w:b/>
          <w:sz w:val="22"/>
          <w:szCs w:val="22"/>
          <w:lang w:val="en-GB"/>
        </w:rPr>
        <w:t>Oncostatin</w:t>
      </w:r>
      <w:proofErr w:type="spellEnd"/>
      <w:r w:rsidRPr="00903360">
        <w:rPr>
          <w:rFonts w:ascii="Arial" w:hAnsi="Arial" w:cs="Arial"/>
          <w:b/>
          <w:sz w:val="22"/>
          <w:szCs w:val="22"/>
          <w:lang w:val="en-GB"/>
        </w:rPr>
        <w:t>-M signalling pathway as a stratification tool in early inflammatory arthritis</w:t>
      </w:r>
      <w:r>
        <w:rPr>
          <w:rFonts w:ascii="Arial" w:hAnsi="Arial" w:cs="Arial"/>
          <w:b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4C5FA3" w:rsidRPr="004C5FA3">
        <w:rPr>
          <w:rFonts w:ascii="Arial" w:hAnsi="Arial" w:cs="Arial"/>
          <w:sz w:val="22"/>
          <w:szCs w:val="22"/>
          <w:lang w:val="de-DE"/>
        </w:rPr>
        <w:t>:</w:t>
      </w:r>
    </w:p>
    <w:p w14:paraId="6550849D" w14:textId="77777777" w:rsidR="003202AD" w:rsidRDefault="004C5FA3" w:rsidP="00335279">
      <w:pPr>
        <w:rPr>
          <w:rFonts w:ascii="Arial" w:hAnsi="Arial" w:cs="Arial"/>
          <w:sz w:val="20"/>
          <w:szCs w:val="20"/>
          <w:lang w:val="de-DE"/>
        </w:rPr>
      </w:pPr>
      <w:r w:rsidRPr="00335279">
        <w:rPr>
          <w:rFonts w:ascii="Arial" w:hAnsi="Arial" w:cs="Arial"/>
          <w:sz w:val="20"/>
          <w:szCs w:val="20"/>
          <w:u w:val="single"/>
          <w:lang w:val="de-DE"/>
        </w:rPr>
        <w:t>Ben Millar</w:t>
      </w:r>
      <w:r w:rsidR="003202AD" w:rsidRPr="003202AD">
        <w:rPr>
          <w:rFonts w:ascii="Arial" w:hAnsi="Arial" w:cs="Arial"/>
          <w:sz w:val="20"/>
          <w:szCs w:val="20"/>
          <w:u w:val="single"/>
          <w:vertAlign w:val="superscript"/>
          <w:lang w:val="de-DE"/>
        </w:rPr>
        <w:t>1</w:t>
      </w:r>
      <w:r w:rsidRPr="00335279">
        <w:rPr>
          <w:rFonts w:ascii="Arial" w:hAnsi="Arial" w:cs="Arial"/>
          <w:sz w:val="20"/>
          <w:szCs w:val="20"/>
          <w:lang w:val="de-DE"/>
        </w:rPr>
        <w:t>,  Nicola Maney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1</w:t>
      </w:r>
      <w:r w:rsidRPr="00335279">
        <w:rPr>
          <w:rFonts w:ascii="Arial" w:hAnsi="Arial" w:cs="Arial"/>
          <w:sz w:val="20"/>
          <w:szCs w:val="20"/>
          <w:lang w:val="de-DE"/>
        </w:rPr>
        <w:t>, Najib Naamane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1</w:t>
      </w:r>
      <w:r w:rsidRPr="00335279">
        <w:rPr>
          <w:rFonts w:ascii="Arial" w:hAnsi="Arial" w:cs="Arial"/>
          <w:sz w:val="20"/>
          <w:szCs w:val="20"/>
          <w:lang w:val="de-DE"/>
        </w:rPr>
        <w:t>, Oliver Eltherington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1</w:t>
      </w:r>
      <w:r w:rsidRPr="00335279">
        <w:rPr>
          <w:rFonts w:ascii="Arial" w:hAnsi="Arial" w:cs="Arial"/>
          <w:sz w:val="20"/>
          <w:szCs w:val="20"/>
          <w:lang w:val="de-DE"/>
        </w:rPr>
        <w:t>, Amy E Anderson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1</w:t>
      </w:r>
      <w:r w:rsidRPr="00335279">
        <w:rPr>
          <w:rFonts w:ascii="Arial" w:hAnsi="Arial" w:cs="Arial"/>
          <w:sz w:val="20"/>
          <w:szCs w:val="20"/>
          <w:lang w:val="de-DE"/>
        </w:rPr>
        <w:t>, Drew Rowan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2</w:t>
      </w:r>
      <w:r w:rsidRPr="00335279">
        <w:rPr>
          <w:rFonts w:ascii="Arial" w:hAnsi="Arial" w:cs="Arial"/>
          <w:sz w:val="20"/>
          <w:szCs w:val="20"/>
          <w:lang w:val="de-DE"/>
        </w:rPr>
        <w:t>, John D Isaacs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1</w:t>
      </w:r>
      <w:r w:rsidRPr="00335279">
        <w:rPr>
          <w:rFonts w:ascii="Arial" w:hAnsi="Arial" w:cs="Arial"/>
          <w:sz w:val="20"/>
          <w:szCs w:val="20"/>
          <w:lang w:val="de-DE"/>
        </w:rPr>
        <w:t xml:space="preserve"> &amp; Arthur Pratt</w:t>
      </w:r>
      <w:r w:rsidR="003202AD" w:rsidRPr="003202AD">
        <w:rPr>
          <w:rFonts w:ascii="Arial" w:hAnsi="Arial" w:cs="Arial"/>
          <w:sz w:val="20"/>
          <w:szCs w:val="20"/>
          <w:vertAlign w:val="superscript"/>
          <w:lang w:val="de-DE"/>
        </w:rPr>
        <w:t>1</w:t>
      </w:r>
      <w:r w:rsidR="003202A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42D24D80" w14:textId="1E134BD2" w:rsidR="005633BA" w:rsidRPr="00335279" w:rsidRDefault="003202AD" w:rsidP="00335279">
      <w:pPr>
        <w:rPr>
          <w:rFonts w:ascii="Arial" w:hAnsi="Arial" w:cs="Arial"/>
          <w:sz w:val="20"/>
          <w:szCs w:val="20"/>
          <w:lang w:val="en-GB"/>
        </w:rPr>
      </w:pPr>
      <w:r w:rsidRPr="003202AD">
        <w:rPr>
          <w:rFonts w:ascii="Arial" w:hAnsi="Arial" w:cs="Arial"/>
          <w:sz w:val="16"/>
          <w:szCs w:val="16"/>
          <w:vertAlign w:val="superscript"/>
          <w:lang w:val="en-GB"/>
        </w:rPr>
        <w:t>1</w:t>
      </w:r>
      <w:r>
        <w:rPr>
          <w:rFonts w:ascii="Arial" w:hAnsi="Arial" w:cs="Arial"/>
          <w:sz w:val="16"/>
          <w:szCs w:val="16"/>
          <w:lang w:val="en-GB"/>
        </w:rPr>
        <w:t>I</w:t>
      </w:r>
      <w:r w:rsidRPr="00335279">
        <w:rPr>
          <w:rFonts w:ascii="Arial" w:hAnsi="Arial" w:cs="Arial"/>
          <w:sz w:val="16"/>
          <w:szCs w:val="16"/>
          <w:lang w:val="en-GB"/>
        </w:rPr>
        <w:t>nstitute of Cellular Medicine</w:t>
      </w:r>
      <w:r>
        <w:rPr>
          <w:rFonts w:ascii="Arial" w:hAnsi="Arial" w:cs="Arial"/>
          <w:sz w:val="16"/>
          <w:szCs w:val="16"/>
          <w:lang w:val="en-GB"/>
        </w:rPr>
        <w:t xml:space="preserve"> and </w:t>
      </w:r>
      <w:r w:rsidRPr="003202AD">
        <w:rPr>
          <w:rFonts w:ascii="Arial" w:hAnsi="Arial" w:cs="Arial"/>
          <w:sz w:val="16"/>
          <w:szCs w:val="16"/>
          <w:vertAlign w:val="superscript"/>
          <w:lang w:val="en-GB"/>
        </w:rPr>
        <w:t>2</w:t>
      </w:r>
      <w:r>
        <w:rPr>
          <w:rFonts w:ascii="Arial" w:hAnsi="Arial" w:cs="Arial"/>
          <w:sz w:val="16"/>
          <w:szCs w:val="16"/>
          <w:lang w:val="en-GB"/>
        </w:rPr>
        <w:t>Institute of Genetic Medicine</w:t>
      </w:r>
      <w:r w:rsidRPr="00335279">
        <w:rPr>
          <w:rFonts w:ascii="Arial" w:hAnsi="Arial" w:cs="Arial"/>
          <w:sz w:val="16"/>
          <w:szCs w:val="16"/>
          <w:lang w:val="en-GB"/>
        </w:rPr>
        <w:t>, Newcastle University, Newcastle upon Tyne, United Kingdom</w:t>
      </w:r>
    </w:p>
    <w:p w14:paraId="070F6296" w14:textId="77777777" w:rsidR="005633BA" w:rsidRDefault="005633BA" w:rsidP="00142C46">
      <w:pPr>
        <w:ind w:left="1440"/>
        <w:rPr>
          <w:rFonts w:ascii="Arial" w:hAnsi="Arial" w:cs="Arial"/>
          <w:sz w:val="22"/>
          <w:szCs w:val="22"/>
          <w:lang w:val="en-GB"/>
        </w:rPr>
      </w:pPr>
    </w:p>
    <w:p w14:paraId="682631C5" w14:textId="77777777" w:rsidR="00335279" w:rsidRDefault="005633BA" w:rsidP="00335279">
      <w:pPr>
        <w:rPr>
          <w:rFonts w:ascii="Arial" w:hAnsi="Arial" w:cs="Arial"/>
          <w:sz w:val="22"/>
          <w:szCs w:val="22"/>
          <w:lang w:val="en-GB"/>
        </w:rPr>
      </w:pPr>
      <w:r w:rsidRPr="00903360">
        <w:rPr>
          <w:rFonts w:ascii="Arial" w:hAnsi="Arial" w:cs="Arial"/>
          <w:b/>
          <w:sz w:val="22"/>
          <w:szCs w:val="22"/>
          <w:lang w:val="en-GB"/>
        </w:rPr>
        <w:t xml:space="preserve">The role of DNA damage in the formation of </w:t>
      </w:r>
      <w:proofErr w:type="spellStart"/>
      <w:r w:rsidRPr="00903360">
        <w:rPr>
          <w:rFonts w:ascii="Arial" w:hAnsi="Arial" w:cs="Arial"/>
          <w:b/>
          <w:sz w:val="22"/>
          <w:szCs w:val="22"/>
          <w:lang w:val="en-GB"/>
        </w:rPr>
        <w:t>Langhans</w:t>
      </w:r>
      <w:proofErr w:type="spellEnd"/>
      <w:r w:rsidRPr="00903360">
        <w:rPr>
          <w:rFonts w:ascii="Arial" w:hAnsi="Arial" w:cs="Arial"/>
          <w:b/>
          <w:sz w:val="22"/>
          <w:szCs w:val="22"/>
          <w:lang w:val="en-GB"/>
        </w:rPr>
        <w:t>-type multinucleated giant cells in Giant Cell Arteritis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3659ECA5" w14:textId="1C504536" w:rsidR="005633BA" w:rsidRPr="00335279" w:rsidRDefault="004C5FA3" w:rsidP="00335279">
      <w:pPr>
        <w:rPr>
          <w:rFonts w:ascii="Arial" w:hAnsi="Arial" w:cs="Arial"/>
          <w:sz w:val="20"/>
          <w:szCs w:val="20"/>
          <w:lang w:val="en-GB"/>
        </w:rPr>
      </w:pPr>
      <w:r w:rsidRPr="00335279">
        <w:rPr>
          <w:rFonts w:ascii="Arial" w:hAnsi="Arial" w:cs="Arial"/>
          <w:sz w:val="20"/>
          <w:szCs w:val="20"/>
          <w:lang w:val="en-GB"/>
        </w:rPr>
        <w:t xml:space="preserve">Maunder D, Stephenson E, Botting R, White K, Laws R, Lorenzi A, Thompson B, Heaney J, </w:t>
      </w:r>
      <w:proofErr w:type="spellStart"/>
      <w:r w:rsidRPr="00335279">
        <w:rPr>
          <w:rFonts w:ascii="Arial" w:hAnsi="Arial" w:cs="Arial"/>
          <w:sz w:val="20"/>
          <w:szCs w:val="20"/>
          <w:lang w:val="en-GB"/>
        </w:rPr>
        <w:t>Villani</w:t>
      </w:r>
      <w:proofErr w:type="spellEnd"/>
      <w:r w:rsidRPr="00335279">
        <w:rPr>
          <w:rFonts w:ascii="Arial" w:hAnsi="Arial" w:cs="Arial"/>
          <w:sz w:val="20"/>
          <w:szCs w:val="20"/>
          <w:lang w:val="en-GB"/>
        </w:rPr>
        <w:t>, AC, Morgan A, Isaacs JD, Haniffa MA, Reynolds G</w:t>
      </w:r>
    </w:p>
    <w:p w14:paraId="53BCD080" w14:textId="77777777" w:rsidR="004C5FA3" w:rsidRDefault="004C5FA3" w:rsidP="00142C46">
      <w:pPr>
        <w:ind w:left="1440"/>
        <w:rPr>
          <w:rFonts w:ascii="Arial" w:hAnsi="Arial" w:cs="Arial"/>
          <w:sz w:val="22"/>
          <w:szCs w:val="22"/>
          <w:lang w:val="en-GB"/>
        </w:rPr>
      </w:pPr>
    </w:p>
    <w:p w14:paraId="17327FE0" w14:textId="77777777" w:rsidR="00B90992" w:rsidRDefault="005633BA" w:rsidP="00B90992">
      <w:pPr>
        <w:rPr>
          <w:rFonts w:ascii="Arial" w:hAnsi="Arial" w:cs="Arial"/>
          <w:sz w:val="22"/>
          <w:szCs w:val="22"/>
          <w:lang w:val="en-GB"/>
        </w:rPr>
      </w:pPr>
      <w:r w:rsidRPr="005633BA">
        <w:rPr>
          <w:rFonts w:ascii="Arial" w:hAnsi="Arial" w:cs="Arial"/>
          <w:b/>
          <w:sz w:val="22"/>
          <w:szCs w:val="22"/>
          <w:lang w:val="en-GB"/>
        </w:rPr>
        <w:lastRenderedPageBreak/>
        <w:t>Autoinflammatory disorders in patients with myelodysplastic syndrome: the role of distinctive karyotypes and somatic mutations</w:t>
      </w:r>
      <w:r w:rsidRPr="005633BA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2A3DAB57" w14:textId="224FF283" w:rsidR="009D3F81" w:rsidRPr="00B90992" w:rsidRDefault="009D3F81" w:rsidP="00B90992">
      <w:pPr>
        <w:rPr>
          <w:rFonts w:ascii="Arial" w:hAnsi="Arial" w:cs="Arial"/>
          <w:color w:val="000000"/>
        </w:rPr>
      </w:pPr>
      <w:r w:rsidRPr="00B90992">
        <w:rPr>
          <w:rFonts w:ascii="Arial" w:hAnsi="Arial" w:cs="Arial"/>
          <w:color w:val="000000"/>
          <w:sz w:val="22"/>
          <w:szCs w:val="22"/>
        </w:rPr>
        <w:t xml:space="preserve">M. </w:t>
      </w:r>
      <w:proofErr w:type="spellStart"/>
      <w:r w:rsidRPr="00B90992">
        <w:rPr>
          <w:rFonts w:ascii="Arial" w:hAnsi="Arial" w:cs="Arial"/>
          <w:color w:val="000000"/>
          <w:sz w:val="22"/>
          <w:szCs w:val="22"/>
        </w:rPr>
        <w:t>Kacar</w:t>
      </w:r>
      <w:proofErr w:type="spellEnd"/>
      <w:r w:rsidRPr="00B90992">
        <w:rPr>
          <w:rFonts w:ascii="Arial" w:hAnsi="Arial" w:cs="Arial"/>
          <w:color w:val="000000"/>
          <w:sz w:val="22"/>
          <w:szCs w:val="22"/>
        </w:rPr>
        <w:t xml:space="preserve"> </w:t>
      </w:r>
      <w:r w:rsidRPr="00B90992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B90992">
        <w:rPr>
          <w:rFonts w:ascii="Arial" w:hAnsi="Arial" w:cs="Arial"/>
          <w:color w:val="000000"/>
          <w:sz w:val="22"/>
          <w:szCs w:val="22"/>
        </w:rPr>
        <w:t xml:space="preserve">, A. </w:t>
      </w:r>
      <w:proofErr w:type="spellStart"/>
      <w:r w:rsidRPr="00B90992">
        <w:rPr>
          <w:rFonts w:ascii="Arial" w:hAnsi="Arial" w:cs="Arial"/>
          <w:color w:val="000000"/>
          <w:sz w:val="22"/>
          <w:szCs w:val="22"/>
        </w:rPr>
        <w:t>Watad</w:t>
      </w:r>
      <w:proofErr w:type="spellEnd"/>
      <w:r w:rsidRPr="00B90992">
        <w:rPr>
          <w:rFonts w:ascii="Arial" w:hAnsi="Arial" w:cs="Arial"/>
          <w:color w:val="000000"/>
          <w:sz w:val="22"/>
          <w:szCs w:val="22"/>
        </w:rPr>
        <w:t xml:space="preserve"> </w:t>
      </w:r>
      <w:r w:rsidRPr="00B90992">
        <w:rPr>
          <w:rFonts w:ascii="Arial" w:hAnsi="Arial" w:cs="Arial"/>
          <w:color w:val="000000"/>
          <w:sz w:val="22"/>
          <w:szCs w:val="22"/>
          <w:vertAlign w:val="superscript"/>
        </w:rPr>
        <w:t>1</w:t>
      </w:r>
      <w:r w:rsidRPr="00B90992">
        <w:rPr>
          <w:rFonts w:ascii="Arial" w:hAnsi="Arial" w:cs="Arial"/>
          <w:color w:val="000000"/>
          <w:sz w:val="22"/>
          <w:szCs w:val="22"/>
        </w:rPr>
        <w:t xml:space="preserve">,N. </w:t>
      </w:r>
      <w:proofErr w:type="spellStart"/>
      <w:r w:rsidRPr="00B90992">
        <w:rPr>
          <w:rFonts w:ascii="Arial" w:hAnsi="Arial" w:cs="Arial"/>
          <w:color w:val="000000"/>
          <w:sz w:val="22"/>
          <w:szCs w:val="22"/>
        </w:rPr>
        <w:t>Bragazzi</w:t>
      </w:r>
      <w:proofErr w:type="spellEnd"/>
      <w:r w:rsidRPr="00B90992">
        <w:rPr>
          <w:rFonts w:ascii="Arial" w:hAnsi="Arial" w:cs="Arial"/>
          <w:color w:val="000000"/>
          <w:sz w:val="22"/>
          <w:szCs w:val="22"/>
        </w:rPr>
        <w:t xml:space="preserve"> </w:t>
      </w:r>
      <w:r w:rsidRPr="00B90992">
        <w:rPr>
          <w:rFonts w:ascii="Arial" w:hAnsi="Arial" w:cs="Arial"/>
          <w:color w:val="000000"/>
          <w:sz w:val="22"/>
          <w:szCs w:val="22"/>
          <w:vertAlign w:val="superscript"/>
        </w:rPr>
        <w:t>3,</w:t>
      </w:r>
      <w:r w:rsidRPr="00B90992">
        <w:rPr>
          <w:rFonts w:ascii="Arial" w:hAnsi="Arial" w:cs="Arial"/>
          <w:color w:val="000000"/>
          <w:sz w:val="22"/>
          <w:szCs w:val="22"/>
        </w:rPr>
        <w:t xml:space="preserve"> Q. Zhou </w:t>
      </w:r>
      <w:r w:rsidRPr="00B90992">
        <w:rPr>
          <w:rFonts w:ascii="Arial" w:hAnsi="Arial" w:cs="Arial"/>
          <w:color w:val="000000"/>
          <w:sz w:val="22"/>
          <w:szCs w:val="22"/>
          <w:vertAlign w:val="superscript"/>
        </w:rPr>
        <w:t>1</w:t>
      </w:r>
      <w:r w:rsidRPr="00B90992">
        <w:rPr>
          <w:rFonts w:ascii="Arial" w:hAnsi="Arial" w:cs="Arial"/>
          <w:color w:val="000000"/>
          <w:sz w:val="22"/>
          <w:szCs w:val="22"/>
        </w:rPr>
        <w:t xml:space="preserve">, C. Cargo </w:t>
      </w:r>
      <w:r w:rsidRPr="00B90992">
        <w:rPr>
          <w:rFonts w:ascii="Arial" w:hAnsi="Arial" w:cs="Arial"/>
          <w:color w:val="000000"/>
          <w:sz w:val="22"/>
          <w:szCs w:val="22"/>
          <w:vertAlign w:val="superscript"/>
        </w:rPr>
        <w:t>4</w:t>
      </w:r>
      <w:r w:rsidRPr="00B90992">
        <w:rPr>
          <w:rFonts w:ascii="Arial" w:hAnsi="Arial" w:cs="Arial"/>
          <w:color w:val="000000"/>
          <w:sz w:val="22"/>
          <w:szCs w:val="22"/>
        </w:rPr>
        <w:t xml:space="preserve">, D. McGonagle </w:t>
      </w:r>
      <w:r w:rsidRPr="00B90992">
        <w:rPr>
          <w:rFonts w:ascii="Arial" w:hAnsi="Arial" w:cs="Arial"/>
          <w:color w:val="000000"/>
          <w:sz w:val="22"/>
          <w:szCs w:val="22"/>
          <w:vertAlign w:val="superscript"/>
        </w:rPr>
        <w:t>1</w:t>
      </w:r>
      <w:r w:rsidRPr="00B90992">
        <w:rPr>
          <w:rFonts w:ascii="Arial" w:hAnsi="Arial" w:cs="Arial"/>
          <w:color w:val="000000"/>
          <w:sz w:val="22"/>
          <w:szCs w:val="22"/>
        </w:rPr>
        <w:t>, S. Savic</w:t>
      </w:r>
      <w:r w:rsidR="00B90992" w:rsidRPr="00B90992">
        <w:rPr>
          <w:rFonts w:ascii="Arial" w:hAnsi="Arial" w:cs="Arial"/>
          <w:color w:val="000000"/>
          <w:sz w:val="22"/>
          <w:szCs w:val="22"/>
        </w:rPr>
        <w:t xml:space="preserve"> </w:t>
      </w:r>
      <w:r w:rsidR="00B90992" w:rsidRPr="00B90992">
        <w:rPr>
          <w:rFonts w:ascii="Arial" w:hAnsi="Arial" w:cs="Arial"/>
          <w:color w:val="000000"/>
          <w:sz w:val="22"/>
          <w:szCs w:val="22"/>
          <w:vertAlign w:val="superscript"/>
        </w:rPr>
        <w:t>1</w:t>
      </w:r>
      <w:r w:rsidR="00B90992" w:rsidRPr="00B90992">
        <w:rPr>
          <w:rFonts w:ascii="Arial" w:hAnsi="Arial" w:cs="Arial"/>
          <w:color w:val="000000"/>
        </w:rPr>
        <w:br/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1. LIRMM, University of Leeds; </w:t>
      </w:r>
      <w:r w:rsidRPr="00B90992">
        <w:rPr>
          <w:rFonts w:ascii="Arial" w:hAnsi="Arial" w:cs="Arial"/>
          <w:color w:val="000000"/>
          <w:sz w:val="16"/>
          <w:szCs w:val="16"/>
        </w:rPr>
        <w:t>2</w:t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. </w:t>
      </w:r>
      <w:r w:rsidRPr="00B90992">
        <w:rPr>
          <w:rFonts w:ascii="Arial" w:hAnsi="Arial" w:cs="Arial"/>
          <w:color w:val="000000"/>
          <w:sz w:val="16"/>
          <w:szCs w:val="16"/>
        </w:rPr>
        <w:t>Department of Clinical Immunology and Allergy, St James University Hospital, Leeds</w:t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, </w:t>
      </w:r>
      <w:r w:rsidRPr="00B90992">
        <w:rPr>
          <w:rFonts w:ascii="Arial" w:hAnsi="Arial" w:cs="Arial"/>
          <w:color w:val="000000"/>
          <w:sz w:val="16"/>
          <w:szCs w:val="16"/>
        </w:rPr>
        <w:t>United Kingdom</w:t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; </w:t>
      </w:r>
      <w:r w:rsidRPr="00B90992">
        <w:rPr>
          <w:rFonts w:ascii="Arial" w:hAnsi="Arial" w:cs="Arial"/>
          <w:color w:val="000000"/>
          <w:sz w:val="16"/>
          <w:szCs w:val="16"/>
        </w:rPr>
        <w:t>3</w:t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. </w:t>
      </w:r>
      <w:r w:rsidRPr="00B90992">
        <w:rPr>
          <w:rFonts w:ascii="Arial" w:hAnsi="Arial" w:cs="Arial"/>
          <w:color w:val="000000"/>
          <w:sz w:val="16"/>
          <w:szCs w:val="16"/>
        </w:rPr>
        <w:t>Department of Health Sciences, Uni</w:t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versity of Genoa, Genoa, Italy; </w:t>
      </w:r>
      <w:r w:rsidRPr="00B90992">
        <w:rPr>
          <w:rFonts w:ascii="Arial" w:hAnsi="Arial" w:cs="Arial"/>
          <w:color w:val="000000"/>
          <w:sz w:val="16"/>
          <w:szCs w:val="16"/>
        </w:rPr>
        <w:t>4</w:t>
      </w:r>
      <w:r w:rsidR="00B90992" w:rsidRPr="00B90992">
        <w:rPr>
          <w:rFonts w:ascii="Arial" w:hAnsi="Arial" w:cs="Arial"/>
          <w:color w:val="000000"/>
          <w:sz w:val="16"/>
          <w:szCs w:val="16"/>
        </w:rPr>
        <w:t xml:space="preserve">. </w:t>
      </w:r>
      <w:r w:rsidRPr="00B90992">
        <w:rPr>
          <w:rFonts w:ascii="Arial" w:hAnsi="Arial" w:cs="Arial"/>
          <w:color w:val="000000"/>
          <w:sz w:val="16"/>
          <w:szCs w:val="16"/>
        </w:rPr>
        <w:t>Department of Haematology, St James University Hospital, Leeds, United Kingdom</w:t>
      </w:r>
    </w:p>
    <w:p w14:paraId="013D870E" w14:textId="77777777" w:rsidR="005633BA" w:rsidRPr="005633BA" w:rsidRDefault="005633BA" w:rsidP="00335279">
      <w:pPr>
        <w:rPr>
          <w:rFonts w:ascii="Arial" w:hAnsi="Arial" w:cs="Arial"/>
          <w:sz w:val="22"/>
          <w:szCs w:val="22"/>
          <w:lang w:val="en-GB"/>
        </w:rPr>
      </w:pPr>
    </w:p>
    <w:p w14:paraId="3995BA88" w14:textId="77777777" w:rsidR="00335279" w:rsidRDefault="005633BA" w:rsidP="00335279">
      <w:pPr>
        <w:rPr>
          <w:rFonts w:ascii="Arial" w:hAnsi="Arial" w:cs="Arial"/>
          <w:sz w:val="22"/>
          <w:szCs w:val="22"/>
          <w:lang w:val="en-GB"/>
        </w:rPr>
      </w:pPr>
      <w:r w:rsidRPr="005633BA">
        <w:rPr>
          <w:rFonts w:ascii="Arial" w:hAnsi="Arial" w:cs="Arial"/>
          <w:b/>
          <w:sz w:val="22"/>
          <w:szCs w:val="22"/>
          <w:lang w:val="en-GB"/>
        </w:rPr>
        <w:t>Mapping the road to peripheral tolerance</w:t>
      </w:r>
      <w:r w:rsidRPr="005633BA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6878E1D6" w14:textId="77777777" w:rsidR="00335279" w:rsidRDefault="004C5FA3" w:rsidP="00335279">
      <w:pPr>
        <w:rPr>
          <w:rFonts w:ascii="Arial" w:hAnsi="Arial" w:cs="Arial"/>
          <w:sz w:val="22"/>
          <w:szCs w:val="22"/>
          <w:lang w:val="en-GB"/>
        </w:rPr>
      </w:pPr>
      <w:r w:rsidRPr="004C5FA3">
        <w:rPr>
          <w:rFonts w:ascii="Arial" w:hAnsi="Arial" w:cs="Arial"/>
          <w:sz w:val="22"/>
          <w:szCs w:val="22"/>
          <w:lang w:val="en-GB"/>
        </w:rPr>
        <w:t>Gabrielle Barran</w:t>
      </w:r>
      <w:r w:rsidRPr="00335279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Pr="004C5FA3">
        <w:rPr>
          <w:rFonts w:ascii="Arial" w:hAnsi="Arial" w:cs="Arial"/>
          <w:sz w:val="22"/>
          <w:szCs w:val="22"/>
          <w:lang w:val="en-GB"/>
        </w:rPr>
        <w:t>Ghaith</w:t>
      </w:r>
      <w:proofErr w:type="spellEnd"/>
      <w:r w:rsidRPr="004C5FA3">
        <w:rPr>
          <w:rFonts w:ascii="Arial" w:hAnsi="Arial" w:cs="Arial"/>
          <w:sz w:val="22"/>
          <w:szCs w:val="22"/>
          <w:lang w:val="en-GB"/>
        </w:rPr>
        <w:t xml:space="preserve"> Bakdash</w:t>
      </w:r>
      <w:r w:rsidRPr="00335279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4C5FA3">
        <w:rPr>
          <w:rFonts w:ascii="Arial" w:hAnsi="Arial" w:cs="Arial"/>
          <w:sz w:val="22"/>
          <w:szCs w:val="22"/>
          <w:lang w:val="en-GB"/>
        </w:rPr>
        <w:t xml:space="preserve">, Abdul </w:t>
      </w:r>
      <w:proofErr w:type="spellStart"/>
      <w:r w:rsidRPr="004C5FA3">
        <w:rPr>
          <w:rFonts w:ascii="Arial" w:hAnsi="Arial" w:cs="Arial"/>
          <w:sz w:val="22"/>
          <w:szCs w:val="22"/>
          <w:lang w:val="en-GB"/>
        </w:rPr>
        <w:t>Mannan</w:t>
      </w:r>
      <w:proofErr w:type="spellEnd"/>
      <w:r w:rsidRPr="004C5FA3">
        <w:rPr>
          <w:rFonts w:ascii="Arial" w:hAnsi="Arial" w:cs="Arial"/>
          <w:sz w:val="22"/>
          <w:szCs w:val="22"/>
          <w:lang w:val="en-GB"/>
        </w:rPr>
        <w:t xml:space="preserve"> Baru</w:t>
      </w:r>
      <w:r w:rsidRPr="00335279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4C5FA3">
        <w:rPr>
          <w:rFonts w:ascii="Arial" w:hAnsi="Arial" w:cs="Arial"/>
          <w:sz w:val="22"/>
          <w:szCs w:val="22"/>
          <w:lang w:val="en-GB"/>
        </w:rPr>
        <w:t>, Catharien Hilkens</w:t>
      </w:r>
      <w:r w:rsidRPr="00335279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4959D4E4" w14:textId="4021B711" w:rsidR="005633BA" w:rsidRPr="00335279" w:rsidRDefault="004C5FA3" w:rsidP="00335279">
      <w:pPr>
        <w:rPr>
          <w:rFonts w:ascii="Arial" w:hAnsi="Arial" w:cs="Arial"/>
          <w:sz w:val="16"/>
          <w:szCs w:val="16"/>
          <w:lang w:val="en-GB"/>
        </w:rPr>
      </w:pPr>
      <w:r w:rsidRPr="00335279">
        <w:rPr>
          <w:rFonts w:ascii="Arial" w:hAnsi="Arial" w:cs="Arial"/>
          <w:sz w:val="16"/>
          <w:szCs w:val="16"/>
          <w:lang w:val="en-GB"/>
        </w:rPr>
        <w:t>1. Institute of Cellular Medicine, Newcastle University, Newcastle upon Tyne, United Kingdom. 2. Allergic Inflammation Discovery Performance Unit, GlaxoSmithKline, Stevenage SG1 2NY, United Kingdom.</w:t>
      </w:r>
      <w:r w:rsidR="005633BA" w:rsidRPr="00335279">
        <w:rPr>
          <w:rFonts w:ascii="Arial" w:hAnsi="Arial" w:cs="Arial"/>
          <w:sz w:val="16"/>
          <w:szCs w:val="16"/>
          <w:lang w:val="en-GB"/>
        </w:rPr>
        <w:t>)</w:t>
      </w:r>
    </w:p>
    <w:p w14:paraId="3BD6F2CC" w14:textId="402D4C5C" w:rsidR="005633BA" w:rsidRDefault="005633BA" w:rsidP="00335279">
      <w:pPr>
        <w:rPr>
          <w:rFonts w:ascii="Arial" w:hAnsi="Arial" w:cs="Arial"/>
          <w:sz w:val="22"/>
          <w:szCs w:val="22"/>
          <w:lang w:val="en-GB"/>
        </w:rPr>
      </w:pPr>
    </w:p>
    <w:p w14:paraId="024158FF" w14:textId="77777777" w:rsidR="00C9790A" w:rsidRDefault="00C9790A">
      <w:pPr>
        <w:rPr>
          <w:rFonts w:ascii="Arial" w:hAnsi="Arial" w:cs="Arial"/>
          <w:b/>
          <w:i/>
          <w:sz w:val="22"/>
          <w:szCs w:val="22"/>
          <w:lang w:val="en-GB"/>
        </w:rPr>
      </w:pPr>
    </w:p>
    <w:p w14:paraId="17E8B12F" w14:textId="77777777" w:rsidR="00846BA0" w:rsidRDefault="000606B8" w:rsidP="00E76783">
      <w:pPr>
        <w:jc w:val="center"/>
        <w:rPr>
          <w:rFonts w:ascii="Arial" w:hAnsi="Arial" w:cs="Arial"/>
          <w:b/>
          <w:i/>
          <w:sz w:val="22"/>
          <w:szCs w:val="22"/>
          <w:lang w:val="en-GB"/>
        </w:rPr>
      </w:pPr>
      <w:r w:rsidRPr="0047015C">
        <w:rPr>
          <w:rFonts w:ascii="Arial" w:hAnsi="Arial" w:cs="Arial"/>
          <w:b/>
          <w:i/>
          <w:sz w:val="22"/>
          <w:szCs w:val="22"/>
          <w:lang w:val="en-GB"/>
        </w:rPr>
        <w:t xml:space="preserve">Clinical Case </w:t>
      </w:r>
      <w:r w:rsidR="00846BA0">
        <w:rPr>
          <w:rFonts w:ascii="Arial" w:hAnsi="Arial" w:cs="Arial"/>
          <w:b/>
          <w:i/>
          <w:sz w:val="22"/>
          <w:szCs w:val="22"/>
          <w:lang w:val="en-GB"/>
        </w:rPr>
        <w:t>discussions:</w:t>
      </w:r>
    </w:p>
    <w:p w14:paraId="44D8A0BD" w14:textId="4A7FED61" w:rsidR="00E76783" w:rsidRPr="001F5544" w:rsidRDefault="001F5544" w:rsidP="00E76783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 w:rsidRPr="001F5544">
        <w:rPr>
          <w:rFonts w:ascii="Arial" w:hAnsi="Arial" w:cs="Arial"/>
          <w:i/>
          <w:sz w:val="22"/>
          <w:szCs w:val="22"/>
          <w:lang w:val="en-GB"/>
        </w:rPr>
        <w:t>A</w:t>
      </w:r>
      <w:r w:rsidR="005F7798" w:rsidRPr="001F5544">
        <w:rPr>
          <w:rFonts w:ascii="Arial" w:hAnsi="Arial" w:cs="Arial"/>
          <w:i/>
          <w:sz w:val="22"/>
          <w:szCs w:val="22"/>
          <w:lang w:val="en-GB"/>
        </w:rPr>
        <w:t>cute ward referral</w:t>
      </w:r>
      <w:r w:rsidR="00846BA0" w:rsidRPr="001F5544">
        <w:rPr>
          <w:rFonts w:ascii="Arial" w:hAnsi="Arial" w:cs="Arial"/>
          <w:i/>
          <w:sz w:val="22"/>
          <w:szCs w:val="22"/>
          <w:lang w:val="en-GB"/>
        </w:rPr>
        <w:t>s</w:t>
      </w:r>
      <w:r w:rsidR="005F7798" w:rsidRPr="001F5544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="00846BA0" w:rsidRPr="001F5544">
        <w:rPr>
          <w:rFonts w:ascii="Arial" w:hAnsi="Arial" w:cs="Arial"/>
          <w:i/>
          <w:sz w:val="22"/>
          <w:szCs w:val="22"/>
          <w:lang w:val="en-GB"/>
        </w:rPr>
        <w:t>and urgent presentations</w:t>
      </w:r>
    </w:p>
    <w:p w14:paraId="037AFAF0" w14:textId="377A5609" w:rsidR="000B3F0C" w:rsidRDefault="00846BA0" w:rsidP="000B3F0C">
      <w:pPr>
        <w:jc w:val="center"/>
        <w:rPr>
          <w:rFonts w:ascii="Arial" w:hAnsi="Arial" w:cs="Arial"/>
          <w:i/>
          <w:sz w:val="20"/>
          <w:szCs w:val="20"/>
          <w:lang w:val="en-GB"/>
        </w:rPr>
      </w:pPr>
      <w:r w:rsidRPr="001F5544">
        <w:rPr>
          <w:rFonts w:ascii="Arial" w:hAnsi="Arial" w:cs="Arial"/>
          <w:i/>
          <w:sz w:val="20"/>
          <w:szCs w:val="20"/>
          <w:lang w:val="en-GB"/>
        </w:rPr>
        <w:t>(</w:t>
      </w:r>
      <w:r w:rsidR="00221004">
        <w:rPr>
          <w:rFonts w:ascii="Arial" w:hAnsi="Arial" w:cs="Arial"/>
          <w:i/>
          <w:sz w:val="20"/>
          <w:szCs w:val="20"/>
          <w:lang w:val="en-GB"/>
        </w:rPr>
        <w:t>3 or 4, 15 to 20</w:t>
      </w:r>
      <w:r w:rsidR="000B3F0C" w:rsidRPr="001F5544">
        <w:rPr>
          <w:rFonts w:ascii="Arial" w:hAnsi="Arial" w:cs="Arial"/>
          <w:i/>
          <w:sz w:val="20"/>
          <w:szCs w:val="20"/>
          <w:lang w:val="en-GB"/>
        </w:rPr>
        <w:t xml:space="preserve"> minute presentations</w:t>
      </w:r>
      <w:r w:rsidRPr="001F5544">
        <w:rPr>
          <w:rFonts w:ascii="Arial" w:hAnsi="Arial" w:cs="Arial"/>
          <w:i/>
          <w:sz w:val="20"/>
          <w:szCs w:val="20"/>
          <w:lang w:val="en-GB"/>
        </w:rPr>
        <w:t>, with discussion</w:t>
      </w:r>
      <w:r w:rsidR="000B3F0C" w:rsidRPr="001F5544">
        <w:rPr>
          <w:rFonts w:ascii="Arial" w:hAnsi="Arial" w:cs="Arial"/>
          <w:i/>
          <w:sz w:val="20"/>
          <w:szCs w:val="20"/>
          <w:lang w:val="en-GB"/>
        </w:rPr>
        <w:t>)</w:t>
      </w:r>
    </w:p>
    <w:p w14:paraId="6B435742" w14:textId="11775D77" w:rsidR="00142C46" w:rsidRDefault="00142C46" w:rsidP="000B3F0C">
      <w:pPr>
        <w:jc w:val="center"/>
        <w:rPr>
          <w:rFonts w:ascii="Arial" w:hAnsi="Arial" w:cs="Arial"/>
          <w:i/>
          <w:sz w:val="20"/>
          <w:szCs w:val="20"/>
          <w:lang w:val="en-GB"/>
        </w:rPr>
      </w:pPr>
    </w:p>
    <w:p w14:paraId="278396F0" w14:textId="3B63A96D" w:rsidR="00142C46" w:rsidRDefault="00142C46" w:rsidP="00142C46">
      <w:pPr>
        <w:jc w:val="right"/>
        <w:rPr>
          <w:rFonts w:ascii="Arial" w:hAnsi="Arial" w:cs="Arial"/>
          <w:i/>
          <w:sz w:val="22"/>
          <w:szCs w:val="22"/>
          <w:lang w:val="en-GB"/>
        </w:rPr>
      </w:pPr>
      <w:r w:rsidRPr="00525E00">
        <w:rPr>
          <w:rFonts w:ascii="Arial" w:hAnsi="Arial" w:cs="Arial"/>
          <w:i/>
          <w:sz w:val="22"/>
          <w:szCs w:val="22"/>
          <w:lang w:val="en-GB"/>
        </w:rPr>
        <w:t>Chair</w:t>
      </w:r>
      <w:r w:rsidR="0041747C">
        <w:rPr>
          <w:rFonts w:ascii="Arial" w:hAnsi="Arial" w:cs="Arial"/>
          <w:i/>
          <w:sz w:val="22"/>
          <w:szCs w:val="22"/>
          <w:lang w:val="en-GB"/>
        </w:rPr>
        <w:t>s:</w:t>
      </w:r>
      <w:r w:rsidRPr="00525E00">
        <w:rPr>
          <w:rFonts w:ascii="Arial" w:hAnsi="Arial" w:cs="Arial"/>
          <w:i/>
          <w:sz w:val="22"/>
          <w:szCs w:val="22"/>
          <w:lang w:val="en-GB"/>
        </w:rPr>
        <w:t xml:space="preserve"> Alice Lorenzi</w:t>
      </w:r>
      <w:r w:rsidR="004A61BA">
        <w:rPr>
          <w:rFonts w:ascii="Arial" w:hAnsi="Arial" w:cs="Arial"/>
          <w:i/>
          <w:sz w:val="22"/>
          <w:szCs w:val="22"/>
          <w:lang w:val="en-GB"/>
        </w:rPr>
        <w:t xml:space="preserve"> and Mike Green</w:t>
      </w:r>
    </w:p>
    <w:p w14:paraId="7D486BAA" w14:textId="77777777" w:rsidR="004A61BA" w:rsidRPr="00525E00" w:rsidRDefault="004A61BA" w:rsidP="00142C46">
      <w:pPr>
        <w:jc w:val="right"/>
        <w:rPr>
          <w:rFonts w:ascii="Arial" w:hAnsi="Arial" w:cs="Arial"/>
          <w:i/>
          <w:sz w:val="22"/>
          <w:szCs w:val="22"/>
          <w:lang w:val="en-GB"/>
        </w:rPr>
      </w:pPr>
    </w:p>
    <w:p w14:paraId="761D3EFE" w14:textId="4D53DF7B" w:rsidR="004A61BA" w:rsidRDefault="004A61BA" w:rsidP="004A61BA">
      <w:pPr>
        <w:ind w:left="1560"/>
        <w:rPr>
          <w:rFonts w:ascii="Arial" w:hAnsi="Arial" w:cs="Arial"/>
          <w:b/>
          <w:sz w:val="22"/>
          <w:szCs w:val="22"/>
        </w:rPr>
      </w:pPr>
      <w:r w:rsidRPr="00926D68">
        <w:rPr>
          <w:rFonts w:ascii="Arial" w:hAnsi="Arial" w:cs="Arial"/>
          <w:b/>
          <w:sz w:val="22"/>
          <w:szCs w:val="22"/>
        </w:rPr>
        <w:t>Interesting Acute Clinical Case 1</w:t>
      </w:r>
    </w:p>
    <w:p w14:paraId="54B7FCC0" w14:textId="77777777" w:rsidR="006D7AAE" w:rsidRDefault="00AF1A47" w:rsidP="006D7AAE">
      <w:pPr>
        <w:ind w:left="15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6D7AAE">
        <w:rPr>
          <w:rFonts w:ascii="Arial" w:hAnsi="Arial" w:cs="Arial"/>
          <w:b/>
          <w:sz w:val="22"/>
          <w:szCs w:val="22"/>
        </w:rPr>
        <w:t xml:space="preserve">“I’m unable to walk Doctor”, </w:t>
      </w:r>
    </w:p>
    <w:p w14:paraId="25B13FD6" w14:textId="7EEFE884" w:rsidR="00AF1A47" w:rsidRPr="00AF1A47" w:rsidRDefault="00AF1A47" w:rsidP="006D7AAE">
      <w:pPr>
        <w:ind w:left="1560" w:firstLine="600"/>
        <w:rPr>
          <w:rFonts w:ascii="Arial" w:hAnsi="Arial" w:cs="Arial"/>
          <w:b/>
          <w:sz w:val="22"/>
          <w:szCs w:val="22"/>
        </w:rPr>
      </w:pPr>
      <w:r w:rsidRPr="00AF1A47">
        <w:rPr>
          <w:rFonts w:ascii="Arial" w:hAnsi="Arial" w:cs="Arial"/>
          <w:sz w:val="22"/>
          <w:szCs w:val="22"/>
        </w:rPr>
        <w:t xml:space="preserve">Dr Sanah </w:t>
      </w:r>
      <w:proofErr w:type="spellStart"/>
      <w:r w:rsidRPr="00AF1A47">
        <w:rPr>
          <w:rFonts w:ascii="Arial" w:hAnsi="Arial" w:cs="Arial"/>
          <w:sz w:val="22"/>
          <w:szCs w:val="22"/>
        </w:rPr>
        <w:t>Sajawal</w:t>
      </w:r>
      <w:proofErr w:type="spellEnd"/>
      <w:r w:rsidRPr="00AF1A47">
        <w:rPr>
          <w:rFonts w:ascii="Arial" w:hAnsi="Arial" w:cs="Arial"/>
          <w:sz w:val="22"/>
          <w:szCs w:val="22"/>
        </w:rPr>
        <w:t xml:space="preserve"> (York)</w:t>
      </w:r>
    </w:p>
    <w:p w14:paraId="5B068517" w14:textId="77777777" w:rsidR="004A61BA" w:rsidRPr="00926D68" w:rsidRDefault="004A61BA" w:rsidP="004A61BA">
      <w:pPr>
        <w:ind w:left="1560"/>
        <w:rPr>
          <w:rFonts w:ascii="Arial" w:hAnsi="Arial" w:cs="Arial"/>
          <w:b/>
          <w:sz w:val="22"/>
          <w:szCs w:val="22"/>
        </w:rPr>
      </w:pPr>
    </w:p>
    <w:p w14:paraId="242CB613" w14:textId="448A06EB" w:rsidR="004A61BA" w:rsidRDefault="004A61BA" w:rsidP="004A61BA">
      <w:pPr>
        <w:ind w:left="1560"/>
        <w:rPr>
          <w:rFonts w:ascii="Arial" w:hAnsi="Arial" w:cs="Arial"/>
          <w:b/>
          <w:sz w:val="22"/>
          <w:szCs w:val="22"/>
        </w:rPr>
      </w:pPr>
      <w:r w:rsidRPr="00926D68">
        <w:rPr>
          <w:rFonts w:ascii="Arial" w:hAnsi="Arial" w:cs="Arial"/>
          <w:b/>
          <w:sz w:val="22"/>
          <w:szCs w:val="22"/>
        </w:rPr>
        <w:t>Interesting Acute Clinical Case 2</w:t>
      </w:r>
    </w:p>
    <w:p w14:paraId="02E1A29A" w14:textId="77777777" w:rsidR="006D7AAE" w:rsidRDefault="00D30E84" w:rsidP="004A61BA">
      <w:pPr>
        <w:ind w:left="15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D30E84">
        <w:rPr>
          <w:rFonts w:ascii="Arial" w:hAnsi="Arial" w:cs="Arial"/>
          <w:b/>
          <w:sz w:val="22"/>
          <w:szCs w:val="22"/>
        </w:rPr>
        <w:t>Pyrex</w:t>
      </w:r>
      <w:r>
        <w:rPr>
          <w:rFonts w:ascii="Arial" w:hAnsi="Arial" w:cs="Arial"/>
          <w:b/>
          <w:sz w:val="22"/>
          <w:szCs w:val="22"/>
        </w:rPr>
        <w:t xml:space="preserve">ia, chest pain and a raised CRP </w:t>
      </w:r>
    </w:p>
    <w:p w14:paraId="7E383671" w14:textId="316821B3" w:rsidR="00D30E84" w:rsidRPr="00D30E84" w:rsidRDefault="00D30E84" w:rsidP="006D7AAE">
      <w:pPr>
        <w:ind w:left="1560" w:firstLine="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Alaa Mustafa</w:t>
      </w:r>
    </w:p>
    <w:p w14:paraId="6251ADE6" w14:textId="77777777" w:rsidR="004A61BA" w:rsidRPr="00926D68" w:rsidRDefault="004A61BA" w:rsidP="004A61BA">
      <w:pPr>
        <w:ind w:left="1560"/>
        <w:rPr>
          <w:rFonts w:ascii="Arial" w:hAnsi="Arial" w:cs="Arial"/>
          <w:b/>
          <w:sz w:val="22"/>
          <w:szCs w:val="22"/>
        </w:rPr>
      </w:pPr>
    </w:p>
    <w:p w14:paraId="728936D4" w14:textId="5EA71AC7" w:rsidR="004A61BA" w:rsidRDefault="004A61BA" w:rsidP="004A61BA">
      <w:pPr>
        <w:ind w:left="1560"/>
        <w:rPr>
          <w:rFonts w:ascii="Arial" w:hAnsi="Arial" w:cs="Arial"/>
          <w:b/>
          <w:sz w:val="22"/>
          <w:szCs w:val="22"/>
        </w:rPr>
      </w:pPr>
      <w:r w:rsidRPr="00926D68">
        <w:rPr>
          <w:rFonts w:ascii="Arial" w:hAnsi="Arial" w:cs="Arial"/>
          <w:b/>
          <w:sz w:val="22"/>
          <w:szCs w:val="22"/>
        </w:rPr>
        <w:t>Interesting Acute Clinical Case 3</w:t>
      </w:r>
    </w:p>
    <w:p w14:paraId="7D5FB2C8" w14:textId="77777777" w:rsidR="006D7AAE" w:rsidRDefault="00AF1A47" w:rsidP="004A61BA">
      <w:pPr>
        <w:ind w:left="15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6D7AAE">
        <w:rPr>
          <w:rFonts w:ascii="Arial" w:hAnsi="Arial" w:cs="Arial"/>
          <w:b/>
          <w:sz w:val="22"/>
          <w:szCs w:val="22"/>
        </w:rPr>
        <w:t xml:space="preserve">“Can you please review this patient with a systemic illness?” </w:t>
      </w:r>
    </w:p>
    <w:p w14:paraId="4BBB3B81" w14:textId="2527A7DE" w:rsidR="00AF1A47" w:rsidRPr="00AF1A47" w:rsidRDefault="00AF1A47" w:rsidP="006D7AAE">
      <w:pPr>
        <w:ind w:left="1560" w:firstLine="600"/>
        <w:rPr>
          <w:rFonts w:ascii="Arial" w:hAnsi="Arial" w:cs="Arial"/>
          <w:b/>
          <w:sz w:val="22"/>
          <w:szCs w:val="22"/>
        </w:rPr>
      </w:pPr>
      <w:r w:rsidRPr="00AF1A47">
        <w:rPr>
          <w:rFonts w:ascii="Arial" w:hAnsi="Arial" w:cs="Arial"/>
          <w:sz w:val="22"/>
          <w:szCs w:val="22"/>
        </w:rPr>
        <w:t>Dr Farrouq Mahmood (Leeds)</w:t>
      </w:r>
    </w:p>
    <w:p w14:paraId="150960E6" w14:textId="77777777" w:rsidR="004A61BA" w:rsidRPr="0041747C" w:rsidRDefault="004A61BA" w:rsidP="004A61BA"/>
    <w:p w14:paraId="07BD404E" w14:textId="77777777" w:rsidR="00B07F7E" w:rsidRPr="001F5544" w:rsidRDefault="00B07F7E" w:rsidP="000B3F0C">
      <w:pPr>
        <w:jc w:val="center"/>
        <w:rPr>
          <w:rFonts w:ascii="Arial" w:hAnsi="Arial" w:cs="Arial"/>
          <w:i/>
          <w:sz w:val="20"/>
          <w:szCs w:val="20"/>
          <w:lang w:val="en-GB"/>
        </w:rPr>
      </w:pPr>
    </w:p>
    <w:p w14:paraId="06ED49C2" w14:textId="7DF30B47" w:rsidR="00FB06F8" w:rsidRPr="0047015C" w:rsidRDefault="00FB06F8" w:rsidP="00846BA0">
      <w:pPr>
        <w:rPr>
          <w:rFonts w:ascii="Arial" w:hAnsi="Arial" w:cs="Arial"/>
          <w:sz w:val="22"/>
          <w:szCs w:val="22"/>
          <w:lang w:val="en-GB"/>
        </w:rPr>
      </w:pPr>
    </w:p>
    <w:p w14:paraId="37754F83" w14:textId="772DAAFA" w:rsidR="00464C49" w:rsidRPr="001F5544" w:rsidRDefault="001E708C" w:rsidP="000606B8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102</w:t>
      </w:r>
      <w:r w:rsidR="000E2B33" w:rsidRPr="001F5544">
        <w:rPr>
          <w:rFonts w:ascii="Arial" w:hAnsi="Arial" w:cs="Arial"/>
          <w:b/>
          <w:sz w:val="22"/>
          <w:szCs w:val="22"/>
          <w:lang w:val="en-GB"/>
        </w:rPr>
        <w:t>5-1</w:t>
      </w:r>
      <w:r w:rsidRPr="001F5544">
        <w:rPr>
          <w:rFonts w:ascii="Arial" w:hAnsi="Arial" w:cs="Arial"/>
          <w:b/>
          <w:sz w:val="22"/>
          <w:szCs w:val="22"/>
          <w:lang w:val="en-GB"/>
        </w:rPr>
        <w:t>055</w:t>
      </w:r>
      <w:r w:rsidR="00F81373" w:rsidRPr="001F5544">
        <w:rPr>
          <w:rFonts w:ascii="Arial" w:hAnsi="Arial" w:cs="Arial"/>
          <w:b/>
          <w:sz w:val="22"/>
          <w:szCs w:val="22"/>
          <w:lang w:val="en-GB"/>
        </w:rPr>
        <w:tab/>
        <w:t>TEA AND</w:t>
      </w:r>
      <w:r w:rsidR="00817DCC" w:rsidRPr="001F5544">
        <w:rPr>
          <w:rFonts w:ascii="Arial" w:hAnsi="Arial" w:cs="Arial"/>
          <w:b/>
          <w:sz w:val="22"/>
          <w:szCs w:val="22"/>
          <w:lang w:val="en-GB"/>
        </w:rPr>
        <w:t xml:space="preserve"> COFFEE</w:t>
      </w:r>
      <w:r w:rsidR="005972F8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5972F8" w:rsidRPr="005972F8">
        <w:rPr>
          <w:rFonts w:ascii="Arial" w:hAnsi="Arial" w:cs="Arial"/>
          <w:sz w:val="22"/>
          <w:szCs w:val="22"/>
          <w:lang w:val="en-GB"/>
        </w:rPr>
        <w:t>(with time to view the sponsor stands)</w:t>
      </w:r>
    </w:p>
    <w:p w14:paraId="224CA64B" w14:textId="77777777" w:rsidR="00817DCC" w:rsidRPr="0047015C" w:rsidRDefault="00817DCC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43B62D39" w14:textId="63E2BFEC" w:rsidR="000606B8" w:rsidRDefault="007C3B0E" w:rsidP="000606B8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05</w:t>
      </w:r>
      <w:r w:rsidR="00464C49" w:rsidRPr="001F5544">
        <w:rPr>
          <w:rFonts w:ascii="Arial" w:hAnsi="Arial" w:cs="Arial"/>
          <w:b/>
          <w:sz w:val="22"/>
          <w:szCs w:val="22"/>
          <w:lang w:val="en-GB"/>
        </w:rPr>
        <w:t>5-</w:t>
      </w:r>
      <w:r w:rsidRPr="001F5544">
        <w:rPr>
          <w:rFonts w:ascii="Arial" w:hAnsi="Arial" w:cs="Arial"/>
          <w:b/>
          <w:sz w:val="22"/>
          <w:szCs w:val="22"/>
          <w:lang w:val="en-GB"/>
        </w:rPr>
        <w:t>11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4</w:t>
      </w:r>
      <w:r w:rsidRPr="001F5544">
        <w:rPr>
          <w:rFonts w:ascii="Arial" w:hAnsi="Arial" w:cs="Arial"/>
          <w:b/>
          <w:sz w:val="22"/>
          <w:szCs w:val="22"/>
          <w:lang w:val="en-GB"/>
        </w:rPr>
        <w:t>0</w:t>
      </w:r>
      <w:r w:rsidR="000606B8" w:rsidRPr="001F5544">
        <w:rPr>
          <w:rFonts w:ascii="Arial" w:hAnsi="Arial" w:cs="Arial"/>
          <w:b/>
          <w:sz w:val="22"/>
          <w:szCs w:val="22"/>
          <w:lang w:val="en-GB"/>
        </w:rPr>
        <w:tab/>
      </w:r>
      <w:r w:rsidR="00554BF7" w:rsidRPr="001F5544">
        <w:rPr>
          <w:rFonts w:ascii="Arial" w:hAnsi="Arial" w:cs="Arial"/>
          <w:b/>
          <w:sz w:val="22"/>
          <w:szCs w:val="22"/>
          <w:lang w:val="en-GB"/>
        </w:rPr>
        <w:t>CELEBRATING LOCAL EXPERTISE</w:t>
      </w:r>
    </w:p>
    <w:p w14:paraId="0CE9BC5F" w14:textId="796792EF" w:rsidR="00142C46" w:rsidRPr="001F5544" w:rsidRDefault="00142C46" w:rsidP="00142C46">
      <w:pPr>
        <w:jc w:val="right"/>
        <w:rPr>
          <w:rFonts w:ascii="Arial" w:hAnsi="Arial" w:cs="Arial"/>
          <w:b/>
          <w:sz w:val="22"/>
          <w:szCs w:val="22"/>
          <w:lang w:val="en-GB"/>
        </w:rPr>
      </w:pPr>
      <w:r w:rsidRPr="00D93270">
        <w:rPr>
          <w:rFonts w:ascii="Arial" w:hAnsi="Arial" w:cs="Arial"/>
          <w:i/>
          <w:sz w:val="22"/>
          <w:szCs w:val="22"/>
          <w:lang w:val="en-GB"/>
        </w:rPr>
        <w:t>Chair</w:t>
      </w:r>
      <w:r w:rsidR="0041747C">
        <w:rPr>
          <w:rFonts w:ascii="Arial" w:hAnsi="Arial" w:cs="Arial"/>
          <w:i/>
          <w:sz w:val="22"/>
          <w:szCs w:val="22"/>
          <w:lang w:val="en-GB"/>
        </w:rPr>
        <w:t>:</w:t>
      </w:r>
      <w:r w:rsidRPr="00D93270">
        <w:rPr>
          <w:rFonts w:ascii="Arial" w:hAnsi="Arial" w:cs="Arial"/>
          <w:i/>
          <w:sz w:val="22"/>
          <w:szCs w:val="22"/>
          <w:lang w:val="en-GB"/>
        </w:rPr>
        <w:t xml:space="preserve"> Mike Green</w:t>
      </w:r>
    </w:p>
    <w:p w14:paraId="7523BDF1" w14:textId="7782C346" w:rsidR="000B3F0C" w:rsidRPr="001F5544" w:rsidRDefault="00846BA0" w:rsidP="00664EA7">
      <w:pPr>
        <w:ind w:left="1440"/>
        <w:rPr>
          <w:rFonts w:ascii="Arial" w:hAnsi="Arial" w:cs="Arial"/>
          <w:sz w:val="22"/>
          <w:szCs w:val="22"/>
          <w:lang w:val="en-GB"/>
        </w:rPr>
      </w:pPr>
      <w:proofErr w:type="spellStart"/>
      <w:r w:rsidRPr="001F5544">
        <w:rPr>
          <w:rFonts w:ascii="Arial" w:hAnsi="Arial" w:cs="Arial"/>
          <w:b/>
          <w:sz w:val="22"/>
          <w:szCs w:val="22"/>
          <w:lang w:val="en-GB"/>
        </w:rPr>
        <w:t>Dr.</w:t>
      </w:r>
      <w:proofErr w:type="spellEnd"/>
      <w:r w:rsidRPr="001F5544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0B3F0C" w:rsidRPr="001F5544">
        <w:rPr>
          <w:rFonts w:ascii="Arial" w:hAnsi="Arial" w:cs="Arial"/>
          <w:b/>
          <w:sz w:val="22"/>
          <w:szCs w:val="22"/>
          <w:lang w:val="en-GB"/>
        </w:rPr>
        <w:t>Bridget Griffiths</w:t>
      </w:r>
      <w:r w:rsidRPr="001F5544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1B848E6E" w14:textId="7E54FDFD" w:rsidR="00576272" w:rsidRPr="00576272" w:rsidRDefault="00576272" w:rsidP="00664EA7">
      <w:pPr>
        <w:ind w:left="144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Consultant Rheumatologist, Freeman Hospital, Newcastle upon Tyne</w:t>
      </w:r>
    </w:p>
    <w:p w14:paraId="23EA7AFF" w14:textId="3446BB23" w:rsidR="00576272" w:rsidRPr="00926D68" w:rsidRDefault="00FF5D09" w:rsidP="00926D68">
      <w:pPr>
        <w:ind w:left="1440"/>
        <w:rPr>
          <w:rFonts w:ascii="Arial" w:hAnsi="Arial" w:cs="Arial"/>
          <w:i/>
          <w:lang w:val="en-GB"/>
        </w:rPr>
      </w:pPr>
      <w:r w:rsidRPr="00926D68">
        <w:rPr>
          <w:rFonts w:ascii="Arial" w:hAnsi="Arial" w:cs="Arial"/>
          <w:i/>
          <w:lang w:val="en-GB"/>
        </w:rPr>
        <w:t>20 years of progress in the management and treatment of systemic sclerosis</w:t>
      </w:r>
    </w:p>
    <w:p w14:paraId="4963E2C0" w14:textId="2136F222" w:rsidR="00460E18" w:rsidRDefault="00460E18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68ACC9B6" w14:textId="5AC8491A" w:rsidR="000606B8" w:rsidRPr="00664EA7" w:rsidRDefault="007C3B0E" w:rsidP="000606B8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11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4</w:t>
      </w:r>
      <w:r w:rsidRPr="001F5544">
        <w:rPr>
          <w:rFonts w:ascii="Arial" w:hAnsi="Arial" w:cs="Arial"/>
          <w:b/>
          <w:sz w:val="22"/>
          <w:szCs w:val="22"/>
          <w:lang w:val="en-GB"/>
        </w:rPr>
        <w:t>0-</w:t>
      </w:r>
      <w:r w:rsidR="000E2B33" w:rsidRPr="001F5544">
        <w:rPr>
          <w:rFonts w:ascii="Arial" w:hAnsi="Arial" w:cs="Arial"/>
          <w:b/>
          <w:sz w:val="22"/>
          <w:szCs w:val="22"/>
          <w:lang w:val="en-GB"/>
        </w:rPr>
        <w:t>12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2</w:t>
      </w:r>
      <w:r w:rsidRPr="001F5544">
        <w:rPr>
          <w:rFonts w:ascii="Arial" w:hAnsi="Arial" w:cs="Arial"/>
          <w:b/>
          <w:sz w:val="22"/>
          <w:szCs w:val="22"/>
          <w:lang w:val="en-GB"/>
        </w:rPr>
        <w:t>0</w:t>
      </w:r>
      <w:r w:rsidR="000E2B33" w:rsidRPr="001F5544">
        <w:rPr>
          <w:rFonts w:ascii="Arial" w:hAnsi="Arial" w:cs="Arial"/>
          <w:b/>
          <w:sz w:val="22"/>
          <w:szCs w:val="22"/>
          <w:lang w:val="en-GB"/>
        </w:rPr>
        <w:tab/>
      </w:r>
      <w:r w:rsidR="00142C46">
        <w:rPr>
          <w:rFonts w:ascii="Arial" w:hAnsi="Arial" w:cs="Arial"/>
          <w:b/>
          <w:sz w:val="22"/>
          <w:szCs w:val="22"/>
          <w:lang w:val="en-GB"/>
        </w:rPr>
        <w:t>CLINICAL ABSTRACTS</w:t>
      </w:r>
    </w:p>
    <w:p w14:paraId="332899AD" w14:textId="76F7C94F" w:rsidR="00BF23B6" w:rsidRDefault="00EE1538" w:rsidP="003A5B8A">
      <w:pPr>
        <w:ind w:left="1418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>(1</w:t>
      </w:r>
      <w:r w:rsidR="00846BA0" w:rsidRPr="001F5544">
        <w:rPr>
          <w:rFonts w:ascii="Arial" w:hAnsi="Arial" w:cs="Arial"/>
          <w:i/>
          <w:sz w:val="20"/>
          <w:szCs w:val="20"/>
          <w:lang w:val="en-GB"/>
        </w:rPr>
        <w:t xml:space="preserve"> x 1</w:t>
      </w:r>
      <w:r w:rsidR="00404735">
        <w:rPr>
          <w:rFonts w:ascii="Arial" w:hAnsi="Arial" w:cs="Arial"/>
          <w:i/>
          <w:sz w:val="20"/>
          <w:szCs w:val="20"/>
          <w:lang w:val="en-GB"/>
        </w:rPr>
        <w:t>0</w:t>
      </w:r>
      <w:r w:rsidR="00846BA0" w:rsidRPr="001F5544">
        <w:rPr>
          <w:rFonts w:ascii="Arial" w:hAnsi="Arial" w:cs="Arial"/>
          <w:i/>
          <w:sz w:val="20"/>
          <w:szCs w:val="20"/>
          <w:lang w:val="en-GB"/>
        </w:rPr>
        <w:t xml:space="preserve"> minute abstract</w:t>
      </w:r>
      <w:r>
        <w:rPr>
          <w:rFonts w:ascii="Arial" w:hAnsi="Arial" w:cs="Arial"/>
          <w:i/>
          <w:sz w:val="20"/>
          <w:szCs w:val="20"/>
          <w:lang w:val="en-GB"/>
        </w:rPr>
        <w:t xml:space="preserve"> and 1 combined x 18 minutes</w:t>
      </w:r>
      <w:bookmarkStart w:id="0" w:name="_GoBack"/>
      <w:bookmarkEnd w:id="0"/>
      <w:r w:rsidR="00846BA0" w:rsidRPr="001F5544">
        <w:rPr>
          <w:rFonts w:ascii="Arial" w:hAnsi="Arial" w:cs="Arial"/>
          <w:i/>
          <w:sz w:val="20"/>
          <w:szCs w:val="20"/>
          <w:lang w:val="en-GB"/>
        </w:rPr>
        <w:t>)</w:t>
      </w:r>
    </w:p>
    <w:p w14:paraId="0C6AAB21" w14:textId="77777777" w:rsidR="00664EA7" w:rsidRDefault="00664EA7" w:rsidP="003A5B8A">
      <w:pPr>
        <w:ind w:left="1418"/>
        <w:rPr>
          <w:rFonts w:ascii="Arial" w:hAnsi="Arial" w:cs="Arial"/>
          <w:i/>
          <w:sz w:val="20"/>
          <w:szCs w:val="20"/>
          <w:lang w:val="en-GB"/>
        </w:rPr>
      </w:pPr>
    </w:p>
    <w:p w14:paraId="49984F6A" w14:textId="77777777" w:rsidR="00F672AD" w:rsidRDefault="00142C46" w:rsidP="00664EA7">
      <w:pPr>
        <w:rPr>
          <w:rFonts w:ascii="Arial" w:hAnsi="Arial" w:cs="Arial"/>
          <w:b/>
          <w:sz w:val="22"/>
          <w:szCs w:val="22"/>
          <w:lang w:val="en-GB"/>
        </w:rPr>
      </w:pPr>
      <w:r w:rsidRPr="00142C46">
        <w:rPr>
          <w:rFonts w:ascii="Arial" w:hAnsi="Arial" w:cs="Arial"/>
          <w:b/>
          <w:sz w:val="22"/>
          <w:szCs w:val="22"/>
          <w:lang w:val="en-GB"/>
        </w:rPr>
        <w:t xml:space="preserve">Pulmonary hypertension in patients with systemic sclerosis – an audit of screening practices and cost over 10 years. </w:t>
      </w:r>
    </w:p>
    <w:p w14:paraId="0ED996C0" w14:textId="20286ADC" w:rsidR="004C5FA3" w:rsidRPr="004C5FA3" w:rsidRDefault="004C5FA3" w:rsidP="00664EA7">
      <w:pPr>
        <w:rPr>
          <w:rFonts w:ascii="Arial" w:hAnsi="Arial" w:cs="Arial"/>
          <w:sz w:val="22"/>
          <w:szCs w:val="22"/>
          <w:lang w:val="en-GB"/>
        </w:rPr>
      </w:pPr>
      <w:r w:rsidRPr="004C5FA3">
        <w:rPr>
          <w:rFonts w:ascii="Arial" w:hAnsi="Arial" w:cs="Arial"/>
          <w:sz w:val="22"/>
          <w:szCs w:val="22"/>
          <w:lang w:val="en-GB"/>
        </w:rPr>
        <w:t>Dr Luke Spray, Dr Bridget Griffiths, Dr Josephine Vila</w:t>
      </w:r>
    </w:p>
    <w:p w14:paraId="55F1F242" w14:textId="36060AB9" w:rsidR="00142C46" w:rsidRPr="00F672AD" w:rsidRDefault="00F672AD" w:rsidP="00664EA7">
      <w:pPr>
        <w:rPr>
          <w:rFonts w:ascii="Arial" w:hAnsi="Arial" w:cs="Arial"/>
          <w:sz w:val="16"/>
          <w:szCs w:val="16"/>
          <w:lang w:val="en-GB"/>
        </w:rPr>
      </w:pPr>
      <w:r w:rsidRPr="00F672AD">
        <w:rPr>
          <w:rFonts w:ascii="Arial" w:hAnsi="Arial" w:cs="Arial"/>
          <w:sz w:val="16"/>
          <w:szCs w:val="16"/>
          <w:lang w:val="en-GB"/>
        </w:rPr>
        <w:t>Rheumatology D</w:t>
      </w:r>
      <w:r w:rsidR="004C5FA3" w:rsidRPr="00F672AD">
        <w:rPr>
          <w:rFonts w:ascii="Arial" w:hAnsi="Arial" w:cs="Arial"/>
          <w:sz w:val="16"/>
          <w:szCs w:val="16"/>
          <w:lang w:val="en-GB"/>
        </w:rPr>
        <w:t xml:space="preserve">epartment, Freeman Hospital, Newcastle upon Tyne </w:t>
      </w:r>
    </w:p>
    <w:p w14:paraId="0BAEEFEA" w14:textId="51369DED" w:rsidR="005972F8" w:rsidRDefault="005972F8" w:rsidP="00142C46">
      <w:pPr>
        <w:ind w:left="1418"/>
        <w:rPr>
          <w:rFonts w:ascii="Arial" w:hAnsi="Arial" w:cs="Arial"/>
          <w:b/>
          <w:sz w:val="22"/>
          <w:szCs w:val="22"/>
          <w:lang w:val="en-GB"/>
        </w:rPr>
      </w:pPr>
    </w:p>
    <w:p w14:paraId="37557699" w14:textId="06E29D1D" w:rsidR="005972F8" w:rsidRPr="00142C46" w:rsidRDefault="005972F8" w:rsidP="005972F8">
      <w:pPr>
        <w:rPr>
          <w:rFonts w:ascii="Arial" w:hAnsi="Arial" w:cs="Arial"/>
          <w:b/>
          <w:sz w:val="22"/>
          <w:szCs w:val="22"/>
          <w:lang w:val="en-GB"/>
        </w:rPr>
      </w:pPr>
      <w:r w:rsidRPr="00664EA7">
        <w:rPr>
          <w:rFonts w:ascii="Arial" w:hAnsi="Arial" w:cs="Arial"/>
          <w:sz w:val="22"/>
          <w:szCs w:val="22"/>
          <w:lang w:val="en-GB"/>
        </w:rPr>
        <w:t xml:space="preserve">Sabih-Ul Hassan will make a combined presentation on the two topics </w:t>
      </w:r>
      <w:r>
        <w:rPr>
          <w:rFonts w:ascii="Arial" w:hAnsi="Arial" w:cs="Arial"/>
          <w:sz w:val="22"/>
          <w:szCs w:val="22"/>
          <w:lang w:val="en-GB"/>
        </w:rPr>
        <w:t>below:</w:t>
      </w:r>
    </w:p>
    <w:p w14:paraId="6465BA7D" w14:textId="77777777" w:rsidR="00B07F7E" w:rsidRDefault="00142C46" w:rsidP="00664EA7">
      <w:pPr>
        <w:rPr>
          <w:rFonts w:ascii="Arial" w:hAnsi="Arial" w:cs="Arial"/>
          <w:sz w:val="22"/>
          <w:szCs w:val="22"/>
          <w:lang w:val="en-GB"/>
        </w:rPr>
      </w:pPr>
      <w:r w:rsidRPr="00142C46">
        <w:rPr>
          <w:rFonts w:ascii="Arial" w:hAnsi="Arial" w:cs="Arial"/>
          <w:b/>
          <w:sz w:val="22"/>
          <w:szCs w:val="22"/>
          <w:lang w:val="en-GB"/>
        </w:rPr>
        <w:t>Identification of immune phenotypes associated with impaired patient-reported outcomes in established and undifferentiated autoimmune connective tissue disease and At Risk individuals</w:t>
      </w:r>
      <w:r w:rsidRPr="00142C46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2DB031D1" w14:textId="77777777" w:rsidR="00B07F7E" w:rsidRPr="00B07F7E" w:rsidRDefault="00B07F7E" w:rsidP="00664EA7">
      <w:pPr>
        <w:rPr>
          <w:rFonts w:ascii="Arial" w:hAnsi="Arial" w:cs="Arial"/>
          <w:sz w:val="22"/>
        </w:rPr>
      </w:pPr>
      <w:r w:rsidRPr="00B07F7E">
        <w:rPr>
          <w:rFonts w:ascii="Arial" w:hAnsi="Arial" w:cs="Arial"/>
          <w:sz w:val="22"/>
        </w:rPr>
        <w:t xml:space="preserve">Katherine Dutton, Sabih-Ul Hassan, Zoe </w:t>
      </w:r>
      <w:proofErr w:type="spellStart"/>
      <w:r w:rsidRPr="00B07F7E">
        <w:rPr>
          <w:rFonts w:ascii="Arial" w:hAnsi="Arial" w:cs="Arial"/>
          <w:sz w:val="22"/>
        </w:rPr>
        <w:t>Wigston</w:t>
      </w:r>
      <w:proofErr w:type="spellEnd"/>
      <w:r w:rsidRPr="00B07F7E">
        <w:rPr>
          <w:rFonts w:ascii="Arial" w:hAnsi="Arial" w:cs="Arial"/>
          <w:sz w:val="22"/>
        </w:rPr>
        <w:t>, Ade Alase, Paul Emery, Md Yuzaiful Md Yusof, Edward M. Vital</w:t>
      </w:r>
    </w:p>
    <w:p w14:paraId="0E45BEB6" w14:textId="62E9D7C9" w:rsidR="00142C46" w:rsidRPr="00142C46" w:rsidRDefault="00142C46" w:rsidP="00664EA7">
      <w:pPr>
        <w:rPr>
          <w:rFonts w:ascii="Arial" w:hAnsi="Arial" w:cs="Arial"/>
          <w:i/>
          <w:sz w:val="22"/>
          <w:szCs w:val="22"/>
          <w:lang w:val="en-GB"/>
        </w:rPr>
      </w:pPr>
    </w:p>
    <w:p w14:paraId="4E76293F" w14:textId="77777777" w:rsidR="00B07F7E" w:rsidRDefault="00142C46" w:rsidP="00664EA7">
      <w:pPr>
        <w:rPr>
          <w:rFonts w:ascii="Arial" w:hAnsi="Arial" w:cs="Arial"/>
          <w:sz w:val="22"/>
          <w:szCs w:val="22"/>
          <w:lang w:val="en-GB"/>
        </w:rPr>
      </w:pPr>
      <w:r w:rsidRPr="00142C46">
        <w:rPr>
          <w:rFonts w:ascii="Arial" w:hAnsi="Arial" w:cs="Arial"/>
          <w:b/>
          <w:sz w:val="22"/>
          <w:szCs w:val="22"/>
          <w:lang w:val="en-GB"/>
        </w:rPr>
        <w:t>Predicting autoimmune connective tissue diseases: three year follow up of an At Risk cohort identifies late progression and predicts need for therapy</w:t>
      </w:r>
      <w:r w:rsidRPr="00142C46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2619405D" w14:textId="77777777" w:rsidR="00B07F7E" w:rsidRPr="000D4111" w:rsidRDefault="00B07F7E" w:rsidP="00664EA7">
      <w:pPr>
        <w:outlineLvl w:val="0"/>
      </w:pPr>
      <w:r w:rsidRPr="000D4111">
        <w:t xml:space="preserve">Sabih-Ul Hassan, Katie Dutton, Zoe </w:t>
      </w:r>
      <w:proofErr w:type="spellStart"/>
      <w:r w:rsidRPr="000D4111">
        <w:t>Wigston</w:t>
      </w:r>
      <w:proofErr w:type="spellEnd"/>
      <w:r w:rsidRPr="000D4111">
        <w:t>, Ade Alase, Md Yuzaiful Md Yusof, Ed Vital</w:t>
      </w:r>
    </w:p>
    <w:p w14:paraId="401815B5" w14:textId="3EB20739" w:rsidR="00142C46" w:rsidRPr="00664EA7" w:rsidRDefault="00142C46" w:rsidP="00664EA7">
      <w:pPr>
        <w:rPr>
          <w:rFonts w:ascii="Arial" w:hAnsi="Arial" w:cs="Arial"/>
          <w:sz w:val="22"/>
          <w:szCs w:val="22"/>
          <w:lang w:val="en-GB"/>
        </w:rPr>
      </w:pPr>
    </w:p>
    <w:p w14:paraId="73753E61" w14:textId="77777777" w:rsidR="00664EA7" w:rsidRPr="00142C46" w:rsidRDefault="00664EA7" w:rsidP="003A5B8A">
      <w:pPr>
        <w:ind w:left="1418"/>
        <w:rPr>
          <w:rFonts w:ascii="Arial" w:hAnsi="Arial" w:cs="Arial"/>
          <w:sz w:val="20"/>
          <w:szCs w:val="20"/>
          <w:lang w:val="en-GB"/>
        </w:rPr>
      </w:pPr>
    </w:p>
    <w:p w14:paraId="5E0618B3" w14:textId="2A89B791" w:rsidR="00183E6E" w:rsidRPr="0047015C" w:rsidRDefault="00183E6E" w:rsidP="000606B8">
      <w:pPr>
        <w:rPr>
          <w:rFonts w:ascii="Arial" w:hAnsi="Arial" w:cs="Arial"/>
          <w:sz w:val="22"/>
          <w:szCs w:val="22"/>
          <w:lang w:val="en-GB"/>
        </w:rPr>
      </w:pPr>
    </w:p>
    <w:p w14:paraId="6F21FC22" w14:textId="3F257227" w:rsidR="005C2A0E" w:rsidRDefault="005C2A0E" w:rsidP="000606B8">
      <w:pPr>
        <w:rPr>
          <w:rFonts w:ascii="Arial" w:hAnsi="Arial" w:cs="Arial"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12</w:t>
      </w:r>
      <w:r w:rsidR="00E1568C" w:rsidRPr="001F5544">
        <w:rPr>
          <w:rFonts w:ascii="Arial" w:hAnsi="Arial" w:cs="Arial"/>
          <w:b/>
          <w:sz w:val="22"/>
          <w:szCs w:val="22"/>
          <w:lang w:val="en-GB"/>
        </w:rPr>
        <w:t>2</w:t>
      </w:r>
      <w:r w:rsidR="007C3B0E" w:rsidRPr="001F5544">
        <w:rPr>
          <w:rFonts w:ascii="Arial" w:hAnsi="Arial" w:cs="Arial"/>
          <w:b/>
          <w:sz w:val="22"/>
          <w:szCs w:val="22"/>
          <w:lang w:val="en-GB"/>
        </w:rPr>
        <w:t>0-13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2</w:t>
      </w:r>
      <w:r w:rsidRPr="001F5544">
        <w:rPr>
          <w:rFonts w:ascii="Arial" w:hAnsi="Arial" w:cs="Arial"/>
          <w:b/>
          <w:sz w:val="22"/>
          <w:szCs w:val="22"/>
          <w:lang w:val="en-GB"/>
        </w:rPr>
        <w:t>5</w:t>
      </w:r>
      <w:r w:rsidRPr="001F5544">
        <w:rPr>
          <w:rFonts w:ascii="Arial" w:hAnsi="Arial" w:cs="Arial"/>
          <w:b/>
          <w:sz w:val="22"/>
          <w:szCs w:val="22"/>
          <w:lang w:val="en-GB"/>
        </w:rPr>
        <w:tab/>
        <w:t>LUNCH</w:t>
      </w:r>
      <w:r w:rsidRPr="0047015C">
        <w:rPr>
          <w:rFonts w:ascii="Arial" w:hAnsi="Arial" w:cs="Arial"/>
          <w:sz w:val="22"/>
          <w:szCs w:val="22"/>
          <w:lang w:val="en-GB"/>
        </w:rPr>
        <w:t xml:space="preserve"> (Station Hall</w:t>
      </w:r>
      <w:r w:rsidR="00B77ABA">
        <w:rPr>
          <w:rFonts w:ascii="Arial" w:hAnsi="Arial" w:cs="Arial"/>
          <w:sz w:val="22"/>
          <w:szCs w:val="22"/>
          <w:lang w:val="en-GB"/>
        </w:rPr>
        <w:t>)</w:t>
      </w:r>
      <w:r w:rsidR="005972F8">
        <w:rPr>
          <w:rFonts w:ascii="Arial" w:hAnsi="Arial" w:cs="Arial"/>
          <w:sz w:val="22"/>
          <w:szCs w:val="22"/>
          <w:lang w:val="en-GB"/>
        </w:rPr>
        <w:t xml:space="preserve"> (with some time to view the sponsor stands)</w:t>
      </w:r>
    </w:p>
    <w:p w14:paraId="05D28563" w14:textId="76B94A3A" w:rsidR="005C2A0E" w:rsidRDefault="005C2A0E" w:rsidP="000606B8">
      <w:pPr>
        <w:rPr>
          <w:rFonts w:ascii="Arial" w:hAnsi="Arial" w:cs="Arial"/>
          <w:sz w:val="22"/>
          <w:szCs w:val="22"/>
          <w:lang w:val="en-GB"/>
        </w:rPr>
      </w:pPr>
    </w:p>
    <w:p w14:paraId="3D618197" w14:textId="77777777" w:rsidR="00926D68" w:rsidRPr="0047015C" w:rsidRDefault="00926D68" w:rsidP="000606B8">
      <w:pPr>
        <w:rPr>
          <w:rFonts w:ascii="Arial" w:hAnsi="Arial" w:cs="Arial"/>
          <w:sz w:val="22"/>
          <w:szCs w:val="22"/>
          <w:lang w:val="en-GB"/>
        </w:rPr>
      </w:pPr>
    </w:p>
    <w:p w14:paraId="7094ADA2" w14:textId="77777777" w:rsidR="00142C46" w:rsidRDefault="00142C46" w:rsidP="00142C46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1325-1525</w:t>
      </w:r>
      <w:r w:rsidRPr="001F5544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>CLINICAL CONUNDRUMS AND TREATMENT DEVELOPMENTS</w:t>
      </w:r>
    </w:p>
    <w:p w14:paraId="6CC2FBA4" w14:textId="767E912F" w:rsidR="00142C46" w:rsidRPr="00142C46" w:rsidRDefault="00142C46" w:rsidP="00142C46">
      <w:pPr>
        <w:jc w:val="right"/>
        <w:rPr>
          <w:rFonts w:ascii="Arial" w:hAnsi="Arial" w:cs="Arial"/>
          <w:b/>
          <w:sz w:val="22"/>
          <w:szCs w:val="22"/>
          <w:lang w:val="en-GB"/>
        </w:rPr>
      </w:pPr>
      <w:r w:rsidRPr="00EE5077">
        <w:rPr>
          <w:rFonts w:ascii="Arial" w:hAnsi="Arial" w:cs="Arial"/>
          <w:i/>
          <w:sz w:val="22"/>
          <w:szCs w:val="22"/>
          <w:lang w:val="en-GB"/>
        </w:rPr>
        <w:t>Chair: Jonathan Heaney</w:t>
      </w:r>
    </w:p>
    <w:p w14:paraId="453D63B9" w14:textId="5536367F" w:rsidR="005C2A0E" w:rsidRPr="001F5544" w:rsidRDefault="005C2A0E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4996CA18" w14:textId="38D3E784" w:rsidR="00D36597" w:rsidRPr="001F5544" w:rsidRDefault="00D36597" w:rsidP="000606B8">
      <w:pPr>
        <w:rPr>
          <w:rFonts w:ascii="Arial" w:hAnsi="Arial" w:cs="Arial"/>
          <w:b/>
          <w:sz w:val="22"/>
          <w:szCs w:val="22"/>
          <w:lang w:val="en-GB"/>
        </w:rPr>
      </w:pPr>
    </w:p>
    <w:p w14:paraId="346582E7" w14:textId="6423544E" w:rsidR="00D36597" w:rsidRDefault="008A6D2F" w:rsidP="006B145A">
      <w:pPr>
        <w:rPr>
          <w:rFonts w:ascii="Arial" w:hAnsi="Arial" w:cs="Arial"/>
          <w:b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1325-14</w:t>
      </w:r>
      <w:r w:rsidR="00D36597" w:rsidRPr="001F5544">
        <w:rPr>
          <w:rFonts w:ascii="Arial" w:hAnsi="Arial" w:cs="Arial"/>
          <w:b/>
          <w:sz w:val="22"/>
          <w:szCs w:val="22"/>
          <w:lang w:val="en-GB"/>
        </w:rPr>
        <w:t xml:space="preserve">10 </w:t>
      </w:r>
      <w:r w:rsidRPr="001F5544">
        <w:rPr>
          <w:rFonts w:ascii="Arial" w:hAnsi="Arial" w:cs="Arial"/>
          <w:b/>
          <w:sz w:val="22"/>
          <w:szCs w:val="22"/>
          <w:lang w:val="en-GB"/>
        </w:rPr>
        <w:tab/>
        <w:t xml:space="preserve">CELEBRATING LOCAL EXPERTISE </w:t>
      </w:r>
    </w:p>
    <w:p w14:paraId="4AE802D4" w14:textId="63173098" w:rsidR="008A6D2F" w:rsidRPr="001F5544" w:rsidRDefault="008A6D2F" w:rsidP="008A6D2F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Cs w:val="22"/>
          <w:lang w:val="en-GB"/>
        </w:rPr>
        <w:tab/>
      </w:r>
      <w:r>
        <w:rPr>
          <w:rFonts w:ascii="Arial" w:hAnsi="Arial" w:cs="Arial"/>
          <w:b/>
          <w:szCs w:val="22"/>
          <w:lang w:val="en-GB"/>
        </w:rPr>
        <w:tab/>
      </w:r>
      <w:r w:rsidRPr="001F5544">
        <w:rPr>
          <w:rFonts w:ascii="Arial" w:hAnsi="Arial" w:cs="Arial"/>
          <w:b/>
          <w:sz w:val="22"/>
          <w:szCs w:val="22"/>
          <w:lang w:val="en-GB"/>
        </w:rPr>
        <w:t>Professor Phil Conaghan</w:t>
      </w:r>
    </w:p>
    <w:p w14:paraId="0BB017BB" w14:textId="7926A621" w:rsidR="008A6D2F" w:rsidRDefault="008A6D2F" w:rsidP="008A6D2F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Cs w:val="22"/>
          <w:lang w:val="en-GB"/>
        </w:rPr>
        <w:tab/>
      </w:r>
      <w:r>
        <w:rPr>
          <w:rFonts w:ascii="Arial" w:hAnsi="Arial" w:cs="Arial"/>
          <w:b/>
          <w:szCs w:val="22"/>
          <w:lang w:val="en-GB"/>
        </w:rPr>
        <w:tab/>
      </w:r>
      <w:r w:rsidRPr="008A6D2F">
        <w:rPr>
          <w:rFonts w:ascii="Arial" w:hAnsi="Arial" w:cs="Arial"/>
          <w:sz w:val="20"/>
          <w:szCs w:val="20"/>
          <w:lang w:val="en-GB"/>
        </w:rPr>
        <w:t>Professor of Musculoskeletal Medicine, LIRMM, Chapel Allerton Hospital, Leeds</w:t>
      </w:r>
    </w:p>
    <w:p w14:paraId="07CC399E" w14:textId="0AF1454F" w:rsidR="008A6D2F" w:rsidRPr="00926D68" w:rsidRDefault="008A6D2F" w:rsidP="008A6D2F">
      <w:pPr>
        <w:rPr>
          <w:rFonts w:ascii="Arial" w:hAnsi="Arial" w:cs="Arial"/>
          <w:i/>
          <w:color w:val="1F497D"/>
        </w:rPr>
      </w:pPr>
      <w:r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Pr="00926D68">
        <w:rPr>
          <w:rFonts w:ascii="Arial" w:hAnsi="Arial" w:cs="Arial"/>
          <w:i/>
        </w:rPr>
        <w:t>Will there ever be a new pharmacological therapy for osteoarthritis?</w:t>
      </w:r>
    </w:p>
    <w:p w14:paraId="6DE80577" w14:textId="409F1E9E" w:rsidR="008A6D2F" w:rsidRDefault="008A6D2F" w:rsidP="000606B8">
      <w:pPr>
        <w:rPr>
          <w:rFonts w:ascii="Arial" w:hAnsi="Arial" w:cs="Arial"/>
          <w:b/>
          <w:szCs w:val="22"/>
          <w:lang w:val="en-GB"/>
        </w:rPr>
      </w:pPr>
    </w:p>
    <w:p w14:paraId="41A76BB2" w14:textId="77777777" w:rsidR="00926D68" w:rsidRPr="00076A38" w:rsidRDefault="00926D68" w:rsidP="000606B8">
      <w:pPr>
        <w:rPr>
          <w:rFonts w:ascii="Arial" w:hAnsi="Arial" w:cs="Arial"/>
          <w:b/>
          <w:szCs w:val="22"/>
          <w:lang w:val="en-GB"/>
        </w:rPr>
      </w:pPr>
    </w:p>
    <w:p w14:paraId="11AFD980" w14:textId="77777777" w:rsidR="00846BA0" w:rsidRPr="001F5544" w:rsidRDefault="008A6D2F" w:rsidP="008A6D2F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1410-14</w:t>
      </w:r>
      <w:r w:rsidR="00D36597" w:rsidRPr="001F5544">
        <w:rPr>
          <w:rFonts w:ascii="Arial" w:hAnsi="Arial" w:cs="Arial"/>
          <w:b/>
          <w:sz w:val="22"/>
          <w:szCs w:val="22"/>
          <w:lang w:val="en-GB"/>
        </w:rPr>
        <w:t xml:space="preserve">40 </w:t>
      </w:r>
      <w:r w:rsidR="00846BA0" w:rsidRPr="001F5544">
        <w:rPr>
          <w:rFonts w:ascii="Arial" w:hAnsi="Arial" w:cs="Arial"/>
          <w:b/>
          <w:sz w:val="22"/>
          <w:szCs w:val="22"/>
          <w:lang w:val="en-GB"/>
        </w:rPr>
        <w:tab/>
        <w:t>Clinical science abstracts.</w:t>
      </w:r>
    </w:p>
    <w:p w14:paraId="2690E617" w14:textId="41292C98" w:rsidR="001F5544" w:rsidRDefault="001F5544" w:rsidP="00846BA0">
      <w:pPr>
        <w:ind w:left="720" w:firstLine="720"/>
        <w:rPr>
          <w:rFonts w:ascii="Arial" w:hAnsi="Arial" w:cs="Arial"/>
          <w:i/>
          <w:sz w:val="20"/>
          <w:szCs w:val="20"/>
          <w:lang w:val="en-GB"/>
        </w:rPr>
      </w:pPr>
      <w:r w:rsidRPr="001F5544">
        <w:rPr>
          <w:rFonts w:ascii="Arial" w:hAnsi="Arial" w:cs="Arial"/>
          <w:i/>
          <w:sz w:val="20"/>
          <w:szCs w:val="20"/>
          <w:lang w:val="en-GB"/>
        </w:rPr>
        <w:t>(2 x 1</w:t>
      </w:r>
      <w:r w:rsidR="006D7AAE">
        <w:rPr>
          <w:rFonts w:ascii="Arial" w:hAnsi="Arial" w:cs="Arial"/>
          <w:i/>
          <w:sz w:val="20"/>
          <w:szCs w:val="20"/>
          <w:lang w:val="en-GB"/>
        </w:rPr>
        <w:t>0</w:t>
      </w:r>
      <w:r w:rsidRPr="001F5544">
        <w:rPr>
          <w:rFonts w:ascii="Arial" w:hAnsi="Arial" w:cs="Arial"/>
          <w:i/>
          <w:sz w:val="20"/>
          <w:szCs w:val="20"/>
          <w:lang w:val="en-GB"/>
        </w:rPr>
        <w:t xml:space="preserve"> minute abstracts)</w:t>
      </w:r>
    </w:p>
    <w:p w14:paraId="3B92CB18" w14:textId="098619F6" w:rsidR="00142C46" w:rsidRDefault="00142C46" w:rsidP="00142C46">
      <w:pPr>
        <w:ind w:left="1418"/>
        <w:rPr>
          <w:rFonts w:ascii="Arial" w:hAnsi="Arial" w:cs="Arial"/>
          <w:i/>
          <w:sz w:val="20"/>
          <w:szCs w:val="20"/>
          <w:lang w:val="en-GB"/>
        </w:rPr>
      </w:pPr>
    </w:p>
    <w:p w14:paraId="5239C490" w14:textId="1F9A3231" w:rsidR="00F672AD" w:rsidRDefault="00142C46" w:rsidP="00F672AD">
      <w:pPr>
        <w:rPr>
          <w:b/>
          <w:sz w:val="26"/>
          <w:szCs w:val="26"/>
        </w:rPr>
      </w:pPr>
      <w:r w:rsidRPr="00EE5077">
        <w:rPr>
          <w:rFonts w:ascii="Arial" w:hAnsi="Arial" w:cs="Arial"/>
          <w:b/>
          <w:sz w:val="22"/>
          <w:szCs w:val="22"/>
          <w:lang w:val="en-GB"/>
        </w:rPr>
        <w:t xml:space="preserve">Predicting severe infection in repeat cycles of rituximab and effects of </w:t>
      </w:r>
      <w:proofErr w:type="spellStart"/>
      <w:r w:rsidRPr="00EE5077">
        <w:rPr>
          <w:rFonts w:ascii="Arial" w:hAnsi="Arial" w:cs="Arial"/>
          <w:b/>
          <w:sz w:val="22"/>
          <w:szCs w:val="22"/>
          <w:lang w:val="en-GB"/>
        </w:rPr>
        <w:t>hypogammaglobulinaemia</w:t>
      </w:r>
      <w:proofErr w:type="spellEnd"/>
      <w:r w:rsidRPr="00EE5077">
        <w:rPr>
          <w:rFonts w:ascii="Arial" w:hAnsi="Arial" w:cs="Arial"/>
          <w:b/>
          <w:sz w:val="22"/>
          <w:szCs w:val="22"/>
          <w:lang w:val="en-GB"/>
        </w:rPr>
        <w:t xml:space="preserve"> for the treatment of rheumatic and musculoskeletal diseases</w:t>
      </w:r>
      <w:r>
        <w:rPr>
          <w:rFonts w:ascii="Arial" w:hAnsi="Arial" w:cs="Arial"/>
          <w:b/>
          <w:sz w:val="20"/>
          <w:szCs w:val="20"/>
          <w:lang w:val="en-GB"/>
        </w:rPr>
        <w:t xml:space="preserve">. </w:t>
      </w:r>
    </w:p>
    <w:p w14:paraId="2132B026" w14:textId="53893818" w:rsidR="004C5FA3" w:rsidRPr="00F672AD" w:rsidRDefault="004C5FA3" w:rsidP="00F672AD">
      <w:pPr>
        <w:rPr>
          <w:rFonts w:ascii="Arial" w:hAnsi="Arial" w:cs="Arial"/>
          <w:sz w:val="22"/>
          <w:szCs w:val="22"/>
        </w:rPr>
      </w:pPr>
      <w:r w:rsidRPr="00F672AD">
        <w:rPr>
          <w:rFonts w:ascii="Arial" w:hAnsi="Arial" w:cs="Arial"/>
          <w:sz w:val="22"/>
          <w:szCs w:val="22"/>
        </w:rPr>
        <w:t>Md Yuzaiful Md Yusof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  <w:r w:rsidRPr="00F672AD">
        <w:rPr>
          <w:rFonts w:ascii="Arial" w:hAnsi="Arial" w:cs="Arial"/>
          <w:sz w:val="22"/>
          <w:szCs w:val="22"/>
        </w:rPr>
        <w:t>, Edward M Vital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  <w:r w:rsidRPr="00F672AD">
        <w:rPr>
          <w:rFonts w:ascii="Arial" w:hAnsi="Arial" w:cs="Arial"/>
          <w:sz w:val="22"/>
          <w:szCs w:val="22"/>
        </w:rPr>
        <w:t>,</w:t>
      </w:r>
      <w:r w:rsidRPr="00F672AD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F672AD">
        <w:rPr>
          <w:rFonts w:ascii="Arial" w:hAnsi="Arial" w:cs="Arial"/>
          <w:sz w:val="22"/>
          <w:szCs w:val="22"/>
        </w:rPr>
        <w:t>Damien McElvenny</w:t>
      </w:r>
      <w:r w:rsidRPr="00F672AD">
        <w:rPr>
          <w:rFonts w:ascii="Arial" w:hAnsi="Arial" w:cs="Arial"/>
          <w:sz w:val="22"/>
          <w:szCs w:val="22"/>
          <w:vertAlign w:val="superscript"/>
        </w:rPr>
        <w:t>3</w:t>
      </w:r>
      <w:r w:rsidRPr="00F672AD">
        <w:rPr>
          <w:rFonts w:ascii="Arial" w:hAnsi="Arial" w:cs="Arial"/>
          <w:sz w:val="22"/>
          <w:szCs w:val="22"/>
        </w:rPr>
        <w:t>, Elizabeth M A Hensor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  <w:r w:rsidRPr="00F672A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72AD">
        <w:rPr>
          <w:rFonts w:ascii="Arial" w:hAnsi="Arial" w:cs="Arial"/>
          <w:sz w:val="22"/>
          <w:szCs w:val="22"/>
        </w:rPr>
        <w:t>Sudipto</w:t>
      </w:r>
      <w:proofErr w:type="spellEnd"/>
      <w:r w:rsidRPr="00F672AD">
        <w:rPr>
          <w:rFonts w:ascii="Arial" w:hAnsi="Arial" w:cs="Arial"/>
          <w:sz w:val="22"/>
          <w:szCs w:val="22"/>
        </w:rPr>
        <w:t xml:space="preserve"> Das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  <w:r w:rsidRPr="00F672A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672AD">
        <w:rPr>
          <w:rFonts w:ascii="Arial" w:hAnsi="Arial" w:cs="Arial"/>
          <w:sz w:val="22"/>
          <w:szCs w:val="22"/>
        </w:rPr>
        <w:t>Shouvik</w:t>
      </w:r>
      <w:proofErr w:type="spellEnd"/>
      <w:r w:rsidRPr="00F672AD">
        <w:rPr>
          <w:rFonts w:ascii="Arial" w:hAnsi="Arial" w:cs="Arial"/>
          <w:sz w:val="22"/>
          <w:szCs w:val="22"/>
        </w:rPr>
        <w:t xml:space="preserve"> Dass</w:t>
      </w:r>
      <w:r w:rsidRPr="00F672AD">
        <w:rPr>
          <w:rFonts w:ascii="Arial" w:hAnsi="Arial" w:cs="Arial"/>
          <w:sz w:val="22"/>
          <w:szCs w:val="22"/>
          <w:vertAlign w:val="superscript"/>
        </w:rPr>
        <w:t>1</w:t>
      </w:r>
      <w:r w:rsidRPr="00F672AD">
        <w:rPr>
          <w:rFonts w:ascii="Arial" w:hAnsi="Arial" w:cs="Arial"/>
          <w:sz w:val="22"/>
          <w:szCs w:val="22"/>
        </w:rPr>
        <w:t>, Andy C Rawstron</w:t>
      </w:r>
      <w:r w:rsidRPr="00F672AD">
        <w:rPr>
          <w:rFonts w:ascii="Arial" w:hAnsi="Arial" w:cs="Arial"/>
          <w:sz w:val="22"/>
          <w:szCs w:val="22"/>
          <w:vertAlign w:val="superscript"/>
        </w:rPr>
        <w:t>4</w:t>
      </w:r>
      <w:r w:rsidRPr="00F672AD">
        <w:rPr>
          <w:rFonts w:ascii="Arial" w:hAnsi="Arial" w:cs="Arial"/>
          <w:sz w:val="22"/>
          <w:szCs w:val="22"/>
        </w:rPr>
        <w:t>, Maya H Buch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  <w:r w:rsidRPr="00F672AD">
        <w:rPr>
          <w:rFonts w:ascii="Arial" w:hAnsi="Arial" w:cs="Arial"/>
          <w:sz w:val="22"/>
          <w:szCs w:val="22"/>
        </w:rPr>
        <w:t>, Paul Emery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  <w:r w:rsidRPr="00F672AD">
        <w:rPr>
          <w:rFonts w:ascii="Arial" w:hAnsi="Arial" w:cs="Arial"/>
          <w:sz w:val="22"/>
          <w:szCs w:val="22"/>
        </w:rPr>
        <w:t>, Sinisa Savic</w:t>
      </w:r>
      <w:r w:rsidRPr="00F672AD">
        <w:rPr>
          <w:rFonts w:ascii="Arial" w:hAnsi="Arial" w:cs="Arial"/>
          <w:sz w:val="22"/>
          <w:szCs w:val="22"/>
          <w:vertAlign w:val="superscript"/>
        </w:rPr>
        <w:t>1,2</w:t>
      </w:r>
    </w:p>
    <w:p w14:paraId="6C938355" w14:textId="2CE88C25" w:rsidR="004C5FA3" w:rsidRPr="00F672AD" w:rsidRDefault="004C5FA3" w:rsidP="004C5FA3">
      <w:pPr>
        <w:jc w:val="both"/>
        <w:rPr>
          <w:rFonts w:ascii="Arial" w:hAnsi="Arial" w:cs="Arial"/>
          <w:sz w:val="16"/>
          <w:szCs w:val="16"/>
        </w:rPr>
      </w:pPr>
      <w:r w:rsidRPr="00F672AD">
        <w:rPr>
          <w:rFonts w:ascii="Arial" w:hAnsi="Arial" w:cs="Arial"/>
          <w:sz w:val="16"/>
          <w:szCs w:val="16"/>
        </w:rPr>
        <w:t>1. Leeds Institute of Rheumatic and Musculoskeletal Medicine, University of Leeds, UK</w:t>
      </w:r>
      <w:r w:rsidR="00F672AD">
        <w:rPr>
          <w:rFonts w:ascii="Arial" w:hAnsi="Arial" w:cs="Arial"/>
          <w:sz w:val="16"/>
          <w:szCs w:val="16"/>
        </w:rPr>
        <w:t xml:space="preserve">. </w:t>
      </w:r>
      <w:r w:rsidRPr="00F672AD">
        <w:rPr>
          <w:rFonts w:ascii="Arial" w:hAnsi="Arial" w:cs="Arial"/>
          <w:sz w:val="16"/>
          <w:szCs w:val="16"/>
        </w:rPr>
        <w:t>2. NIHR Leeds Biomedical Research Centre, Leeds Teaching Hospitals, NHS Trust, UK</w:t>
      </w:r>
      <w:r w:rsidR="00F672AD">
        <w:rPr>
          <w:rFonts w:ascii="Arial" w:hAnsi="Arial" w:cs="Arial"/>
          <w:sz w:val="16"/>
          <w:szCs w:val="16"/>
        </w:rPr>
        <w:t xml:space="preserve">. </w:t>
      </w:r>
      <w:r w:rsidRPr="00F672AD">
        <w:rPr>
          <w:rFonts w:ascii="Arial" w:hAnsi="Arial" w:cs="Arial"/>
          <w:sz w:val="16"/>
          <w:szCs w:val="16"/>
        </w:rPr>
        <w:t>3. Institute of Population Health, University of Manchester, UK</w:t>
      </w:r>
      <w:r w:rsidR="00F672AD">
        <w:rPr>
          <w:rFonts w:ascii="Arial" w:hAnsi="Arial" w:cs="Arial"/>
          <w:sz w:val="16"/>
          <w:szCs w:val="16"/>
        </w:rPr>
        <w:t xml:space="preserve">. </w:t>
      </w:r>
      <w:r w:rsidRPr="00F672AD">
        <w:rPr>
          <w:rFonts w:ascii="Arial" w:hAnsi="Arial" w:cs="Arial"/>
          <w:sz w:val="16"/>
          <w:szCs w:val="16"/>
        </w:rPr>
        <w:t>4. Haematological Malignancy Diagnostic Service, Leeds Teaching Hospitals NHS Trust, UK</w:t>
      </w:r>
    </w:p>
    <w:p w14:paraId="57D3A8DA" w14:textId="1591D93A" w:rsidR="00142C46" w:rsidRDefault="00142C46" w:rsidP="00142C46">
      <w:pPr>
        <w:ind w:left="1418"/>
        <w:rPr>
          <w:rFonts w:ascii="Arial" w:hAnsi="Arial" w:cs="Arial"/>
          <w:i/>
          <w:sz w:val="20"/>
          <w:szCs w:val="20"/>
          <w:lang w:val="en-GB"/>
        </w:rPr>
      </w:pPr>
    </w:p>
    <w:p w14:paraId="35DC7CE6" w14:textId="77777777" w:rsidR="00F672AD" w:rsidRDefault="00142C46" w:rsidP="00F672AD">
      <w:pPr>
        <w:rPr>
          <w:rFonts w:ascii="Arial" w:hAnsi="Arial" w:cs="Arial"/>
          <w:b/>
          <w:sz w:val="22"/>
          <w:szCs w:val="22"/>
          <w:lang w:val="en-GB"/>
        </w:rPr>
      </w:pPr>
      <w:r w:rsidRPr="00EE5077">
        <w:rPr>
          <w:rFonts w:ascii="Arial" w:hAnsi="Arial" w:cs="Arial"/>
          <w:b/>
          <w:sz w:val="22"/>
          <w:szCs w:val="22"/>
          <w:lang w:val="en-GB"/>
        </w:rPr>
        <w:t>At Risk Groups in Primary Sjögren's Syndrome: Longitudinal Data on Quality of Life</w:t>
      </w:r>
    </w:p>
    <w:p w14:paraId="05B71689" w14:textId="45F7F040" w:rsidR="004C5FA3" w:rsidRPr="00F672AD" w:rsidRDefault="004C5FA3" w:rsidP="00F672AD">
      <w:pPr>
        <w:rPr>
          <w:rFonts w:ascii="Arial" w:hAnsi="Arial" w:cs="Arial"/>
          <w:sz w:val="22"/>
          <w:szCs w:val="22"/>
        </w:rPr>
      </w:pPr>
      <w:r w:rsidRPr="00F672AD">
        <w:rPr>
          <w:rFonts w:ascii="Arial" w:hAnsi="Arial" w:cs="Arial"/>
          <w:sz w:val="22"/>
          <w:szCs w:val="22"/>
        </w:rPr>
        <w:t>Jessica Tarn</w:t>
      </w:r>
      <w:r w:rsidR="00664EA7" w:rsidRPr="00664EA7">
        <w:rPr>
          <w:rFonts w:ascii="Arial" w:hAnsi="Arial" w:cs="Arial"/>
          <w:sz w:val="22"/>
          <w:szCs w:val="22"/>
          <w:vertAlign w:val="superscript"/>
        </w:rPr>
        <w:t>1</w:t>
      </w:r>
      <w:r w:rsidRPr="00F672AD">
        <w:rPr>
          <w:rFonts w:ascii="Arial" w:hAnsi="Arial" w:cs="Arial"/>
          <w:sz w:val="22"/>
          <w:szCs w:val="22"/>
        </w:rPr>
        <w:t>, Dennis Lendrem</w:t>
      </w:r>
      <w:r w:rsidR="00664EA7" w:rsidRPr="00664EA7">
        <w:rPr>
          <w:rFonts w:ascii="Arial" w:hAnsi="Arial" w:cs="Arial"/>
          <w:sz w:val="22"/>
          <w:szCs w:val="22"/>
          <w:vertAlign w:val="superscript"/>
        </w:rPr>
        <w:t>1</w:t>
      </w:r>
      <w:r w:rsidRPr="00F672AD">
        <w:rPr>
          <w:rFonts w:ascii="Arial" w:hAnsi="Arial" w:cs="Arial"/>
          <w:sz w:val="22"/>
          <w:szCs w:val="22"/>
        </w:rPr>
        <w:t>, Clare Lendrem</w:t>
      </w:r>
      <w:r w:rsidR="00664EA7" w:rsidRPr="00664EA7">
        <w:rPr>
          <w:rFonts w:ascii="Arial" w:hAnsi="Arial" w:cs="Arial"/>
          <w:sz w:val="22"/>
          <w:szCs w:val="22"/>
          <w:vertAlign w:val="superscript"/>
        </w:rPr>
        <w:t>2</w:t>
      </w:r>
      <w:r w:rsidRPr="00F672AD">
        <w:rPr>
          <w:rFonts w:ascii="Arial" w:hAnsi="Arial" w:cs="Arial"/>
          <w:sz w:val="22"/>
          <w:szCs w:val="22"/>
        </w:rPr>
        <w:t>, Peter McMeekin</w:t>
      </w:r>
      <w:r w:rsidR="00664EA7" w:rsidRPr="00664EA7">
        <w:rPr>
          <w:rFonts w:ascii="Arial" w:hAnsi="Arial" w:cs="Arial"/>
          <w:sz w:val="22"/>
          <w:szCs w:val="22"/>
          <w:vertAlign w:val="superscript"/>
        </w:rPr>
        <w:t>3</w:t>
      </w:r>
      <w:r w:rsidRPr="00F672AD">
        <w:rPr>
          <w:rFonts w:ascii="Arial" w:hAnsi="Arial" w:cs="Arial"/>
          <w:sz w:val="22"/>
          <w:szCs w:val="22"/>
        </w:rPr>
        <w:t xml:space="preserve"> and Wan-Fai Ng</w:t>
      </w:r>
      <w:r w:rsidR="00664EA7" w:rsidRPr="00664EA7">
        <w:rPr>
          <w:rFonts w:ascii="Arial" w:hAnsi="Arial" w:cs="Arial"/>
          <w:sz w:val="22"/>
          <w:szCs w:val="22"/>
          <w:vertAlign w:val="superscript"/>
        </w:rPr>
        <w:t>1</w:t>
      </w:r>
    </w:p>
    <w:p w14:paraId="6E01975F" w14:textId="5AC42298" w:rsidR="00142C46" w:rsidRDefault="00664EA7" w:rsidP="00664EA7">
      <w:pPr>
        <w:rPr>
          <w:rFonts w:ascii="Arial" w:hAnsi="Arial" w:cs="Arial"/>
          <w:sz w:val="22"/>
          <w:szCs w:val="22"/>
          <w:lang w:val="en-GB"/>
        </w:rPr>
      </w:pPr>
      <w:r w:rsidRPr="00664EA7">
        <w:rPr>
          <w:rFonts w:ascii="Arial" w:hAnsi="Arial" w:cs="Arial"/>
          <w:sz w:val="16"/>
          <w:szCs w:val="16"/>
          <w:lang w:val="en-GB"/>
        </w:rPr>
        <w:t>1. Musculoskeletal Research Group, Institute of Cellular Medicine, Newcastle University; 2. Human Dendritic Cell Lab, Institute of Cellular Medicine; 3. Department of Nursing, Midwifery &amp; Health, Northumbria University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166EA00E" w14:textId="77777777" w:rsidR="00F672AD" w:rsidRDefault="00F672AD" w:rsidP="00142C46">
      <w:pPr>
        <w:ind w:left="1418"/>
        <w:rPr>
          <w:rFonts w:ascii="Arial" w:hAnsi="Arial" w:cs="Arial"/>
          <w:sz w:val="22"/>
          <w:szCs w:val="22"/>
          <w:lang w:val="en-GB"/>
        </w:rPr>
      </w:pPr>
    </w:p>
    <w:p w14:paraId="5CD42CC8" w14:textId="77777777" w:rsidR="008C2F63" w:rsidRPr="007943B7" w:rsidRDefault="008C2F63" w:rsidP="000606B8">
      <w:pPr>
        <w:rPr>
          <w:rFonts w:ascii="Arial" w:hAnsi="Arial" w:cs="Arial"/>
          <w:b/>
          <w:szCs w:val="22"/>
          <w:lang w:val="en-GB"/>
        </w:rPr>
      </w:pPr>
    </w:p>
    <w:p w14:paraId="12217447" w14:textId="26FDDA47" w:rsidR="00BB5624" w:rsidRDefault="009C5236" w:rsidP="008A6D2F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14</w:t>
      </w:r>
      <w:r w:rsidR="008A6D2F" w:rsidRPr="001F5544">
        <w:rPr>
          <w:rFonts w:ascii="Arial" w:hAnsi="Arial" w:cs="Arial"/>
          <w:b/>
          <w:sz w:val="22"/>
          <w:szCs w:val="22"/>
          <w:lang w:val="en-GB"/>
        </w:rPr>
        <w:t>40-15</w:t>
      </w:r>
      <w:r w:rsidR="00D36597" w:rsidRPr="001F5544">
        <w:rPr>
          <w:rFonts w:ascii="Arial" w:hAnsi="Arial" w:cs="Arial"/>
          <w:b/>
          <w:sz w:val="22"/>
          <w:szCs w:val="22"/>
          <w:lang w:val="en-GB"/>
        </w:rPr>
        <w:t>25</w:t>
      </w:r>
      <w:r w:rsidR="00415649" w:rsidRPr="001F5544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4E33BF" w:rsidRPr="001F5544">
        <w:rPr>
          <w:rFonts w:ascii="Arial" w:hAnsi="Arial" w:cs="Arial"/>
          <w:b/>
          <w:sz w:val="22"/>
          <w:szCs w:val="22"/>
          <w:lang w:val="en-GB"/>
        </w:rPr>
        <w:tab/>
      </w:r>
      <w:r w:rsidR="00BB5624" w:rsidRPr="001F5544">
        <w:rPr>
          <w:rFonts w:ascii="Arial" w:hAnsi="Arial" w:cs="Arial"/>
          <w:b/>
          <w:sz w:val="22"/>
          <w:szCs w:val="22"/>
          <w:lang w:val="en-GB"/>
        </w:rPr>
        <w:t>KEYNOTE SPEAKER</w:t>
      </w:r>
      <w:r w:rsidR="000B3F0C" w:rsidRPr="001F5544">
        <w:rPr>
          <w:rFonts w:ascii="Arial" w:hAnsi="Arial" w:cs="Arial"/>
          <w:b/>
          <w:sz w:val="22"/>
          <w:szCs w:val="22"/>
          <w:lang w:val="en-GB"/>
        </w:rPr>
        <w:t xml:space="preserve"> – </w:t>
      </w:r>
      <w:r w:rsidR="006B145A">
        <w:rPr>
          <w:rFonts w:ascii="Arial" w:hAnsi="Arial" w:cs="Arial"/>
          <w:b/>
          <w:sz w:val="22"/>
          <w:szCs w:val="22"/>
          <w:lang w:val="en-GB"/>
        </w:rPr>
        <w:t xml:space="preserve">Professor </w:t>
      </w:r>
      <w:r w:rsidR="000B3F0C" w:rsidRPr="001F5544">
        <w:rPr>
          <w:rFonts w:ascii="Arial" w:hAnsi="Arial" w:cs="Arial"/>
          <w:b/>
          <w:sz w:val="22"/>
          <w:szCs w:val="22"/>
          <w:lang w:val="en-GB"/>
        </w:rPr>
        <w:t>Stuart Ralston</w:t>
      </w:r>
    </w:p>
    <w:p w14:paraId="542D0226" w14:textId="77777777" w:rsidR="006B145A" w:rsidRDefault="006B145A" w:rsidP="008A6D2F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6B145A">
        <w:rPr>
          <w:rFonts w:ascii="Arial" w:hAnsi="Arial" w:cs="Arial"/>
          <w:sz w:val="20"/>
          <w:szCs w:val="20"/>
          <w:lang w:val="en-GB"/>
        </w:rPr>
        <w:t>Professor of Rheumatology, Centre for Genomic &amp; Experimental Medicine, University</w:t>
      </w:r>
    </w:p>
    <w:p w14:paraId="1BB2D1F1" w14:textId="0229530C" w:rsidR="006B145A" w:rsidRDefault="006B145A" w:rsidP="006B145A">
      <w:pPr>
        <w:ind w:left="720" w:firstLine="720"/>
        <w:rPr>
          <w:rFonts w:ascii="Arial" w:hAnsi="Arial" w:cs="Arial"/>
          <w:sz w:val="20"/>
          <w:szCs w:val="20"/>
          <w:lang w:val="en-GB"/>
        </w:rPr>
      </w:pPr>
      <w:proofErr w:type="gramStart"/>
      <w:r w:rsidRPr="006B145A">
        <w:rPr>
          <w:rFonts w:ascii="Arial" w:hAnsi="Arial" w:cs="Arial"/>
          <w:sz w:val="20"/>
          <w:szCs w:val="20"/>
          <w:lang w:val="en-GB"/>
        </w:rPr>
        <w:t>of</w:t>
      </w:r>
      <w:proofErr w:type="gramEnd"/>
      <w:r w:rsidRPr="006B145A">
        <w:rPr>
          <w:rFonts w:ascii="Arial" w:hAnsi="Arial" w:cs="Arial"/>
          <w:sz w:val="20"/>
          <w:szCs w:val="20"/>
          <w:lang w:val="en-GB"/>
        </w:rPr>
        <w:t xml:space="preserve"> Edinburgh</w:t>
      </w:r>
    </w:p>
    <w:p w14:paraId="660EF22A" w14:textId="1E657DA2" w:rsidR="00315AD0" w:rsidRPr="00926D68" w:rsidRDefault="008751AD" w:rsidP="008751AD">
      <w:pPr>
        <w:ind w:left="1440"/>
        <w:rPr>
          <w:rFonts w:ascii="Arial" w:hAnsi="Arial" w:cs="Arial"/>
          <w:i/>
        </w:rPr>
      </w:pPr>
      <w:r w:rsidRPr="00926D68">
        <w:rPr>
          <w:rFonts w:ascii="Arial" w:hAnsi="Arial" w:cs="Arial"/>
          <w:i/>
        </w:rPr>
        <w:t>New developments in osteoporosis and other bone diseases</w:t>
      </w:r>
    </w:p>
    <w:p w14:paraId="369161E8" w14:textId="4EDB51DF" w:rsidR="008751AD" w:rsidRDefault="008751AD" w:rsidP="008751AD">
      <w:pPr>
        <w:ind w:left="1440"/>
        <w:rPr>
          <w:rFonts w:ascii="Arial" w:hAnsi="Arial" w:cs="Arial"/>
          <w:b/>
        </w:rPr>
      </w:pPr>
    </w:p>
    <w:p w14:paraId="4EE0B96B" w14:textId="77777777" w:rsidR="00926D68" w:rsidRPr="0047015C" w:rsidRDefault="00926D68" w:rsidP="008751AD">
      <w:pPr>
        <w:ind w:left="1440"/>
        <w:rPr>
          <w:rFonts w:ascii="Arial" w:hAnsi="Arial" w:cs="Arial"/>
          <w:b/>
        </w:rPr>
      </w:pPr>
    </w:p>
    <w:p w14:paraId="63A34067" w14:textId="2EB95046" w:rsidR="00BB5624" w:rsidRPr="001F5544" w:rsidRDefault="00AC638C" w:rsidP="000606B8">
      <w:pPr>
        <w:rPr>
          <w:rFonts w:ascii="Arial" w:hAnsi="Arial" w:cs="Arial"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15</w:t>
      </w:r>
      <w:r w:rsidR="001E708C" w:rsidRPr="001F5544">
        <w:rPr>
          <w:rFonts w:ascii="Arial" w:hAnsi="Arial" w:cs="Arial"/>
          <w:b/>
          <w:sz w:val="22"/>
          <w:szCs w:val="22"/>
          <w:lang w:val="en-GB"/>
        </w:rPr>
        <w:t>2</w:t>
      </w:r>
      <w:r w:rsidR="00241CBE" w:rsidRPr="001F5544">
        <w:rPr>
          <w:rFonts w:ascii="Arial" w:hAnsi="Arial" w:cs="Arial"/>
          <w:b/>
          <w:sz w:val="22"/>
          <w:szCs w:val="22"/>
          <w:lang w:val="en-GB"/>
        </w:rPr>
        <w:t>5</w:t>
      </w:r>
      <w:r w:rsidR="00AE1BF1" w:rsidRPr="001F5544">
        <w:rPr>
          <w:rFonts w:ascii="Arial" w:hAnsi="Arial" w:cs="Arial"/>
          <w:b/>
          <w:sz w:val="22"/>
          <w:szCs w:val="22"/>
          <w:lang w:val="en-GB"/>
        </w:rPr>
        <w:t>-16</w:t>
      </w:r>
      <w:r w:rsidRPr="001F5544">
        <w:rPr>
          <w:rFonts w:ascii="Arial" w:hAnsi="Arial" w:cs="Arial"/>
          <w:b/>
          <w:sz w:val="22"/>
          <w:szCs w:val="22"/>
          <w:lang w:val="en-GB"/>
        </w:rPr>
        <w:t>05</w:t>
      </w:r>
      <w:r w:rsidR="00BB5624" w:rsidRPr="001F5544">
        <w:rPr>
          <w:rFonts w:ascii="Arial" w:hAnsi="Arial" w:cs="Arial"/>
          <w:b/>
          <w:sz w:val="22"/>
          <w:szCs w:val="22"/>
          <w:lang w:val="en-GB"/>
        </w:rPr>
        <w:tab/>
      </w:r>
      <w:r w:rsidR="00A97663" w:rsidRPr="001F5544">
        <w:rPr>
          <w:rFonts w:ascii="Arial" w:hAnsi="Arial" w:cs="Arial"/>
          <w:b/>
          <w:sz w:val="22"/>
          <w:szCs w:val="22"/>
          <w:lang w:val="en-GB"/>
        </w:rPr>
        <w:t>TEA AND COFFEE</w:t>
      </w:r>
      <w:r w:rsidR="005972F8">
        <w:rPr>
          <w:rFonts w:ascii="Arial" w:hAnsi="Arial" w:cs="Arial"/>
          <w:sz w:val="22"/>
          <w:szCs w:val="22"/>
          <w:lang w:val="en-GB"/>
        </w:rPr>
        <w:t xml:space="preserve"> (with extra time to view the sponsor stands)</w:t>
      </w:r>
    </w:p>
    <w:p w14:paraId="2DC800D5" w14:textId="5F51409E" w:rsidR="00787737" w:rsidRDefault="00787737">
      <w:pPr>
        <w:rPr>
          <w:rFonts w:ascii="Arial" w:hAnsi="Arial" w:cs="Arial"/>
          <w:sz w:val="22"/>
          <w:szCs w:val="22"/>
          <w:lang w:val="en-GB"/>
        </w:rPr>
      </w:pPr>
    </w:p>
    <w:p w14:paraId="2E678FA0" w14:textId="77777777" w:rsidR="00037FC4" w:rsidRPr="001F5544" w:rsidRDefault="00037FC4" w:rsidP="000606B8">
      <w:pPr>
        <w:rPr>
          <w:rFonts w:ascii="Arial" w:hAnsi="Arial" w:cs="Arial"/>
          <w:sz w:val="22"/>
          <w:szCs w:val="22"/>
          <w:lang w:val="en-GB"/>
        </w:rPr>
      </w:pPr>
    </w:p>
    <w:p w14:paraId="17B887DE" w14:textId="77777777" w:rsidR="001F5544" w:rsidRPr="001F5544" w:rsidRDefault="00AE1BF1" w:rsidP="00BB5624">
      <w:pPr>
        <w:rPr>
          <w:rFonts w:ascii="Arial" w:hAnsi="Arial" w:cs="Arial"/>
          <w:b/>
          <w:sz w:val="22"/>
          <w:szCs w:val="22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16</w:t>
      </w:r>
      <w:r w:rsidR="00AC638C" w:rsidRPr="001F5544">
        <w:rPr>
          <w:rFonts w:ascii="Arial" w:hAnsi="Arial" w:cs="Arial"/>
          <w:b/>
          <w:sz w:val="22"/>
          <w:szCs w:val="22"/>
          <w:lang w:val="en-GB"/>
        </w:rPr>
        <w:t>05</w:t>
      </w:r>
      <w:r w:rsidR="007C3B0E" w:rsidRPr="001F5544">
        <w:rPr>
          <w:rFonts w:ascii="Arial" w:hAnsi="Arial" w:cs="Arial"/>
          <w:b/>
          <w:sz w:val="22"/>
          <w:szCs w:val="22"/>
          <w:lang w:val="en-GB"/>
        </w:rPr>
        <w:t>-16</w:t>
      </w:r>
      <w:r w:rsidR="007943B7" w:rsidRPr="001F5544">
        <w:rPr>
          <w:rFonts w:ascii="Arial" w:hAnsi="Arial" w:cs="Arial"/>
          <w:b/>
          <w:sz w:val="22"/>
          <w:szCs w:val="22"/>
          <w:lang w:val="en-GB"/>
        </w:rPr>
        <w:t>25</w:t>
      </w:r>
      <w:r w:rsidR="00BB5624" w:rsidRPr="001F5544">
        <w:rPr>
          <w:rFonts w:ascii="Arial" w:hAnsi="Arial" w:cs="Arial"/>
          <w:color w:val="FF0000"/>
          <w:sz w:val="22"/>
          <w:szCs w:val="22"/>
          <w:lang w:val="en-GB"/>
        </w:rPr>
        <w:tab/>
      </w:r>
      <w:proofErr w:type="gramStart"/>
      <w:r w:rsidR="007943B7" w:rsidRPr="001F5544">
        <w:rPr>
          <w:rFonts w:ascii="Arial" w:hAnsi="Arial" w:cs="Arial"/>
          <w:b/>
          <w:sz w:val="22"/>
          <w:szCs w:val="22"/>
        </w:rPr>
        <w:t>The</w:t>
      </w:r>
      <w:proofErr w:type="gramEnd"/>
      <w:r w:rsidR="007943B7" w:rsidRPr="001F5544">
        <w:rPr>
          <w:rFonts w:ascii="Arial" w:hAnsi="Arial" w:cs="Arial"/>
          <w:b/>
          <w:sz w:val="22"/>
          <w:szCs w:val="22"/>
        </w:rPr>
        <w:t xml:space="preserve"> British Society for Rheumatology: </w:t>
      </w:r>
    </w:p>
    <w:p w14:paraId="00067A2D" w14:textId="2D38EF56" w:rsidR="00BB5624" w:rsidRPr="00926D68" w:rsidRDefault="007943B7" w:rsidP="001F5544">
      <w:pPr>
        <w:ind w:left="720" w:firstLine="720"/>
        <w:rPr>
          <w:rFonts w:ascii="Arial" w:hAnsi="Arial" w:cs="Arial"/>
          <w:i/>
          <w:sz w:val="22"/>
          <w:szCs w:val="22"/>
          <w:lang w:val="en-GB"/>
        </w:rPr>
      </w:pPr>
      <w:r w:rsidRPr="00926D68">
        <w:rPr>
          <w:rFonts w:ascii="Arial" w:hAnsi="Arial" w:cs="Arial"/>
          <w:i/>
          <w:sz w:val="22"/>
          <w:szCs w:val="22"/>
        </w:rPr>
        <w:t>Regional Engagement – How to Get Involved</w:t>
      </w:r>
      <w:r w:rsidR="00BB5624" w:rsidRPr="00926D68">
        <w:rPr>
          <w:rFonts w:ascii="Arial" w:hAnsi="Arial" w:cs="Arial"/>
          <w:i/>
          <w:sz w:val="22"/>
          <w:szCs w:val="22"/>
          <w:lang w:val="en-GB"/>
        </w:rPr>
        <w:t xml:space="preserve"> </w:t>
      </w:r>
    </w:p>
    <w:p w14:paraId="7FF14CE2" w14:textId="173DCB2E" w:rsidR="00460D88" w:rsidRDefault="00460D88">
      <w:pPr>
        <w:rPr>
          <w:rFonts w:ascii="Arial" w:hAnsi="Arial" w:cs="Arial"/>
          <w:i/>
          <w:sz w:val="20"/>
          <w:szCs w:val="20"/>
          <w:lang w:val="en-GB"/>
        </w:rPr>
      </w:pPr>
    </w:p>
    <w:p w14:paraId="3D8DD211" w14:textId="193C5BC9" w:rsidR="000B5D00" w:rsidRDefault="000B5D00">
      <w:pPr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br w:type="page"/>
      </w:r>
    </w:p>
    <w:p w14:paraId="3B99EB76" w14:textId="77777777" w:rsidR="001F5544" w:rsidRPr="001F5544" w:rsidRDefault="001F5544" w:rsidP="001F5544">
      <w:pPr>
        <w:ind w:left="720" w:firstLine="720"/>
        <w:rPr>
          <w:rFonts w:ascii="Arial" w:hAnsi="Arial" w:cs="Arial"/>
          <w:i/>
          <w:sz w:val="20"/>
          <w:szCs w:val="20"/>
          <w:lang w:val="en-GB"/>
        </w:rPr>
      </w:pPr>
    </w:p>
    <w:p w14:paraId="12ED8583" w14:textId="053AC4AC" w:rsidR="00D36597" w:rsidRDefault="008A6D2F" w:rsidP="007C5D13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16</w:t>
      </w:r>
      <w:r w:rsidR="007943B7" w:rsidRPr="001F5544">
        <w:rPr>
          <w:rFonts w:ascii="Arial" w:hAnsi="Arial" w:cs="Arial"/>
          <w:b/>
          <w:sz w:val="22"/>
          <w:szCs w:val="22"/>
          <w:lang w:val="en-GB"/>
        </w:rPr>
        <w:t>25</w:t>
      </w:r>
      <w:r w:rsidRPr="001F5544">
        <w:rPr>
          <w:rFonts w:ascii="Arial" w:hAnsi="Arial" w:cs="Arial"/>
          <w:b/>
          <w:sz w:val="22"/>
          <w:szCs w:val="22"/>
          <w:lang w:val="en-GB"/>
        </w:rPr>
        <w:t xml:space="preserve"> – 16</w:t>
      </w:r>
      <w:r w:rsidR="000B3F0C" w:rsidRPr="001F5544">
        <w:rPr>
          <w:rFonts w:ascii="Arial" w:hAnsi="Arial" w:cs="Arial"/>
          <w:b/>
          <w:sz w:val="22"/>
          <w:szCs w:val="22"/>
          <w:lang w:val="en-GB"/>
        </w:rPr>
        <w:t xml:space="preserve">50 </w:t>
      </w:r>
      <w:r w:rsidR="001F5544">
        <w:rPr>
          <w:rFonts w:ascii="Arial" w:hAnsi="Arial" w:cs="Arial"/>
          <w:b/>
          <w:sz w:val="22"/>
          <w:szCs w:val="22"/>
          <w:lang w:val="en-GB"/>
        </w:rPr>
        <w:tab/>
      </w:r>
      <w:r w:rsidR="00142C46">
        <w:rPr>
          <w:rFonts w:ascii="Arial" w:hAnsi="Arial" w:cs="Arial"/>
          <w:b/>
          <w:sz w:val="22"/>
          <w:szCs w:val="22"/>
          <w:lang w:val="en-GB"/>
        </w:rPr>
        <w:t>CLINICAL AUDIT ABSTRACTS</w:t>
      </w:r>
      <w:r w:rsidR="001F5544" w:rsidRPr="001F5544">
        <w:rPr>
          <w:rFonts w:ascii="Arial" w:hAnsi="Arial" w:cs="Arial"/>
          <w:b/>
          <w:sz w:val="22"/>
          <w:szCs w:val="22"/>
          <w:lang w:val="en-GB"/>
        </w:rPr>
        <w:t>.</w:t>
      </w:r>
    </w:p>
    <w:p w14:paraId="1CBAE646" w14:textId="46B1575A" w:rsidR="001F5544" w:rsidRDefault="005972F8" w:rsidP="001F5544">
      <w:pPr>
        <w:ind w:left="720" w:firstLine="720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>(2 x 10</w:t>
      </w:r>
      <w:r w:rsidR="001F5544" w:rsidRPr="001F5544">
        <w:rPr>
          <w:rFonts w:ascii="Arial" w:hAnsi="Arial" w:cs="Arial"/>
          <w:i/>
          <w:sz w:val="20"/>
          <w:szCs w:val="20"/>
          <w:lang w:val="en-GB"/>
        </w:rPr>
        <w:t xml:space="preserve"> minute abstracts)</w:t>
      </w:r>
    </w:p>
    <w:p w14:paraId="43FB2AB5" w14:textId="1115BC6A" w:rsidR="00142C46" w:rsidRPr="00C3190F" w:rsidRDefault="00142C46" w:rsidP="00142C46">
      <w:pPr>
        <w:jc w:val="right"/>
        <w:rPr>
          <w:rFonts w:ascii="Arial" w:hAnsi="Arial" w:cs="Arial"/>
          <w:i/>
          <w:sz w:val="22"/>
          <w:szCs w:val="22"/>
          <w:lang w:val="en-GB"/>
        </w:rPr>
      </w:pPr>
      <w:r>
        <w:rPr>
          <w:rFonts w:ascii="Arial" w:hAnsi="Arial" w:cs="Arial"/>
          <w:i/>
          <w:sz w:val="22"/>
          <w:szCs w:val="22"/>
          <w:lang w:val="en-GB"/>
        </w:rPr>
        <w:t>Chair: Dennis McGonagle</w:t>
      </w:r>
    </w:p>
    <w:p w14:paraId="15A23F58" w14:textId="77777777" w:rsidR="00142C46" w:rsidRDefault="00142C46" w:rsidP="00142C46">
      <w:pPr>
        <w:ind w:left="426" w:hanging="11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ab/>
      </w:r>
    </w:p>
    <w:p w14:paraId="338BA782" w14:textId="77777777" w:rsidR="00F672AD" w:rsidRDefault="00142C46" w:rsidP="00F672AD">
      <w:pPr>
        <w:rPr>
          <w:rFonts w:ascii="Arial" w:hAnsi="Arial" w:cs="Arial"/>
          <w:b/>
          <w:sz w:val="22"/>
          <w:szCs w:val="22"/>
          <w:lang w:val="en-GB"/>
        </w:rPr>
      </w:pPr>
      <w:r w:rsidRPr="00EE5077">
        <w:rPr>
          <w:rFonts w:ascii="Arial" w:hAnsi="Arial" w:cs="Arial"/>
          <w:b/>
          <w:sz w:val="22"/>
          <w:szCs w:val="22"/>
          <w:lang w:val="en-GB"/>
        </w:rPr>
        <w:t>Diagnosing Giant Cell Arteritis (GCA): Can probability scoring improve our Leeds Teaching Hospital Trust (LTHT) diagnostic pathway?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p w14:paraId="105D3DC1" w14:textId="22B2DE6C" w:rsidR="00142C46" w:rsidRPr="0024666B" w:rsidRDefault="004C5FA3" w:rsidP="00F672AD">
      <w:pPr>
        <w:rPr>
          <w:rFonts w:ascii="Arial" w:hAnsi="Arial" w:cs="Arial"/>
          <w:b/>
          <w:sz w:val="16"/>
          <w:szCs w:val="16"/>
          <w:lang w:val="en-GB"/>
        </w:rPr>
      </w:pPr>
      <w:r w:rsidRPr="0024666B">
        <w:rPr>
          <w:rFonts w:ascii="Arial" w:hAnsi="Arial" w:cs="Arial"/>
          <w:sz w:val="16"/>
          <w:szCs w:val="16"/>
          <w:lang w:val="en-GB"/>
        </w:rPr>
        <w:t xml:space="preserve">Dr Rahaymin </w:t>
      </w:r>
      <w:proofErr w:type="gramStart"/>
      <w:r w:rsidRPr="0024666B">
        <w:rPr>
          <w:rFonts w:ascii="Arial" w:hAnsi="Arial" w:cs="Arial"/>
          <w:sz w:val="16"/>
          <w:szCs w:val="16"/>
          <w:lang w:val="en-GB"/>
        </w:rPr>
        <w:t>Chowdhury :</w:t>
      </w:r>
      <w:proofErr w:type="gramEnd"/>
      <w:r w:rsidRPr="0024666B">
        <w:rPr>
          <w:rFonts w:ascii="Arial" w:hAnsi="Arial" w:cs="Arial"/>
          <w:sz w:val="16"/>
          <w:szCs w:val="16"/>
          <w:lang w:val="en-GB"/>
        </w:rPr>
        <w:t xml:space="preserve"> </w:t>
      </w:r>
      <w:hyperlink r:id="rId9" w:history="1">
        <w:r w:rsidR="00F672AD" w:rsidRPr="0024666B">
          <w:rPr>
            <w:rStyle w:val="Hyperlink"/>
            <w:rFonts w:ascii="Arial" w:hAnsi="Arial" w:cs="Arial"/>
            <w:sz w:val="16"/>
            <w:szCs w:val="16"/>
            <w:lang w:val="en-GB"/>
          </w:rPr>
          <w:t>rahaymin.chowdhury@nhs.net</w:t>
        </w:r>
      </w:hyperlink>
      <w:r w:rsidR="00F672AD" w:rsidRPr="0024666B">
        <w:rPr>
          <w:rFonts w:ascii="Arial" w:hAnsi="Arial" w:cs="Arial"/>
          <w:sz w:val="16"/>
          <w:szCs w:val="16"/>
          <w:lang w:val="en-GB"/>
        </w:rPr>
        <w:t xml:space="preserve">. </w:t>
      </w:r>
      <w:r w:rsidRPr="0024666B">
        <w:rPr>
          <w:rFonts w:ascii="Arial" w:hAnsi="Arial" w:cs="Arial"/>
          <w:sz w:val="16"/>
          <w:szCs w:val="16"/>
          <w:lang w:val="en-GB"/>
        </w:rPr>
        <w:t xml:space="preserve">Dr Olivia </w:t>
      </w:r>
      <w:proofErr w:type="gramStart"/>
      <w:r w:rsidRPr="0024666B">
        <w:rPr>
          <w:rFonts w:ascii="Arial" w:hAnsi="Arial" w:cs="Arial"/>
          <w:sz w:val="16"/>
          <w:szCs w:val="16"/>
          <w:lang w:val="en-GB"/>
        </w:rPr>
        <w:t>Richardson :</w:t>
      </w:r>
      <w:proofErr w:type="gramEnd"/>
      <w:r w:rsidRPr="0024666B">
        <w:rPr>
          <w:rFonts w:ascii="Arial" w:hAnsi="Arial" w:cs="Arial"/>
          <w:sz w:val="16"/>
          <w:szCs w:val="16"/>
          <w:lang w:val="en-GB"/>
        </w:rPr>
        <w:t xml:space="preserve"> </w:t>
      </w:r>
      <w:hyperlink r:id="rId10" w:history="1">
        <w:r w:rsidR="00F672AD" w:rsidRPr="0024666B">
          <w:rPr>
            <w:rStyle w:val="Hyperlink"/>
            <w:rFonts w:ascii="Arial" w:hAnsi="Arial" w:cs="Arial"/>
            <w:sz w:val="16"/>
            <w:szCs w:val="16"/>
            <w:lang w:val="en-GB"/>
          </w:rPr>
          <w:t>olivia.richardson2@nhs.net</w:t>
        </w:r>
      </w:hyperlink>
      <w:r w:rsidR="00F672AD" w:rsidRPr="0024666B">
        <w:rPr>
          <w:rFonts w:ascii="Arial" w:hAnsi="Arial" w:cs="Arial"/>
          <w:sz w:val="16"/>
          <w:szCs w:val="16"/>
          <w:lang w:val="en-GB"/>
        </w:rPr>
        <w:t xml:space="preserve">. </w:t>
      </w:r>
      <w:r w:rsidRPr="0024666B">
        <w:rPr>
          <w:rFonts w:ascii="Arial" w:hAnsi="Arial" w:cs="Arial"/>
          <w:sz w:val="16"/>
          <w:szCs w:val="16"/>
          <w:lang w:val="en-GB"/>
        </w:rPr>
        <w:t xml:space="preserve">Mrs Andrea Sweeting: </w:t>
      </w:r>
      <w:hyperlink r:id="rId11" w:history="1">
        <w:r w:rsidR="00F672AD" w:rsidRPr="0024666B">
          <w:rPr>
            <w:rStyle w:val="Hyperlink"/>
            <w:rFonts w:ascii="Arial" w:hAnsi="Arial" w:cs="Arial"/>
            <w:sz w:val="16"/>
            <w:szCs w:val="16"/>
            <w:lang w:val="en-GB"/>
          </w:rPr>
          <w:t>andrea.sweeting@nhs.net</w:t>
        </w:r>
      </w:hyperlink>
      <w:r w:rsidR="00F672AD" w:rsidRPr="0024666B">
        <w:rPr>
          <w:rFonts w:ascii="Arial" w:hAnsi="Arial" w:cs="Arial"/>
          <w:sz w:val="16"/>
          <w:szCs w:val="16"/>
          <w:lang w:val="en-GB"/>
        </w:rPr>
        <w:t xml:space="preserve">. </w:t>
      </w:r>
      <w:r w:rsidRPr="0024666B">
        <w:rPr>
          <w:rFonts w:ascii="Arial" w:hAnsi="Arial" w:cs="Arial"/>
          <w:sz w:val="16"/>
          <w:szCs w:val="16"/>
          <w:lang w:val="en-GB"/>
        </w:rPr>
        <w:t xml:space="preserve">Professor Ann Morgan: </w:t>
      </w:r>
      <w:hyperlink r:id="rId12" w:history="1">
        <w:r w:rsidR="00F672AD" w:rsidRPr="0024666B">
          <w:rPr>
            <w:rStyle w:val="Hyperlink"/>
            <w:rFonts w:ascii="Arial" w:hAnsi="Arial" w:cs="Arial"/>
            <w:sz w:val="16"/>
            <w:szCs w:val="16"/>
            <w:lang w:val="en-GB"/>
          </w:rPr>
          <w:t>A.W.Morgan@leeds.ac.uk</w:t>
        </w:r>
      </w:hyperlink>
      <w:r w:rsidR="00F672AD" w:rsidRPr="0024666B">
        <w:rPr>
          <w:rFonts w:ascii="Arial" w:hAnsi="Arial" w:cs="Arial"/>
          <w:sz w:val="16"/>
          <w:szCs w:val="16"/>
          <w:lang w:val="en-GB"/>
        </w:rPr>
        <w:t xml:space="preserve">. </w:t>
      </w:r>
      <w:r w:rsidRPr="0024666B">
        <w:rPr>
          <w:rFonts w:ascii="Arial" w:hAnsi="Arial" w:cs="Arial"/>
          <w:sz w:val="16"/>
          <w:szCs w:val="16"/>
          <w:lang w:val="en-GB"/>
        </w:rPr>
        <w:t xml:space="preserve">Dr Sarah Mackie: </w:t>
      </w:r>
      <w:hyperlink r:id="rId13" w:history="1">
        <w:r w:rsidR="00F672AD" w:rsidRPr="0024666B">
          <w:rPr>
            <w:rStyle w:val="Hyperlink"/>
            <w:rFonts w:ascii="Arial" w:hAnsi="Arial" w:cs="Arial"/>
            <w:sz w:val="16"/>
            <w:szCs w:val="16"/>
            <w:lang w:val="en-GB"/>
          </w:rPr>
          <w:t>S.L.Mackie@leeds.ac.uk</w:t>
        </w:r>
      </w:hyperlink>
      <w:r w:rsidR="00F672AD" w:rsidRPr="0024666B">
        <w:rPr>
          <w:rFonts w:ascii="Arial" w:hAnsi="Arial" w:cs="Arial"/>
          <w:sz w:val="16"/>
          <w:szCs w:val="16"/>
          <w:lang w:val="en-GB"/>
        </w:rPr>
        <w:t xml:space="preserve">. </w:t>
      </w:r>
    </w:p>
    <w:p w14:paraId="12B551EE" w14:textId="0FA8F5B1" w:rsidR="00230E1A" w:rsidRDefault="00230E1A" w:rsidP="00142C46">
      <w:pPr>
        <w:ind w:left="1418"/>
        <w:rPr>
          <w:rFonts w:ascii="Arial" w:hAnsi="Arial" w:cs="Arial"/>
          <w:b/>
          <w:sz w:val="22"/>
          <w:szCs w:val="22"/>
          <w:lang w:val="en-GB"/>
        </w:rPr>
      </w:pPr>
    </w:p>
    <w:p w14:paraId="4E397B29" w14:textId="77777777" w:rsidR="00F672AD" w:rsidRDefault="00F672AD" w:rsidP="00142C46">
      <w:pPr>
        <w:ind w:left="1418"/>
        <w:rPr>
          <w:rFonts w:ascii="Arial" w:hAnsi="Arial" w:cs="Arial"/>
          <w:b/>
          <w:sz w:val="22"/>
          <w:szCs w:val="22"/>
          <w:lang w:val="en-GB"/>
        </w:rPr>
      </w:pPr>
    </w:p>
    <w:p w14:paraId="614107A6" w14:textId="77777777" w:rsidR="00F672AD" w:rsidRDefault="00142C46" w:rsidP="00F672AD">
      <w:pPr>
        <w:rPr>
          <w:rFonts w:ascii="Arial" w:hAnsi="Arial" w:cs="Arial"/>
          <w:sz w:val="20"/>
          <w:szCs w:val="20"/>
          <w:lang w:val="en-GB"/>
        </w:rPr>
      </w:pPr>
      <w:r w:rsidRPr="00BB4049">
        <w:rPr>
          <w:rFonts w:ascii="Arial" w:hAnsi="Arial" w:cs="Arial"/>
          <w:b/>
          <w:sz w:val="22"/>
          <w:szCs w:val="20"/>
          <w:lang w:val="en-GB"/>
        </w:rPr>
        <w:t>The first case series exclusively reporting early onset neutropenia in rituximab treated rheumatoid arthritis patients</w:t>
      </w:r>
      <w:r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51016DE0" w14:textId="2C37B026" w:rsidR="0024666B" w:rsidRDefault="0024666B" w:rsidP="0024666B">
      <w:pPr>
        <w:rPr>
          <w:rFonts w:ascii="Arial" w:hAnsi="Arial" w:cs="Arial"/>
          <w:sz w:val="22"/>
          <w:szCs w:val="22"/>
          <w:vertAlign w:val="superscript"/>
        </w:rPr>
      </w:pPr>
      <w:r w:rsidRPr="0024666B">
        <w:rPr>
          <w:rFonts w:ascii="Arial" w:hAnsi="Arial" w:cs="Arial"/>
          <w:sz w:val="22"/>
          <w:szCs w:val="22"/>
        </w:rPr>
        <w:t>CMA Lin</w:t>
      </w:r>
      <w:r w:rsidRPr="0024666B">
        <w:rPr>
          <w:rFonts w:ascii="Arial" w:hAnsi="Arial" w:cs="Arial"/>
          <w:sz w:val="22"/>
          <w:szCs w:val="22"/>
          <w:vertAlign w:val="superscript"/>
        </w:rPr>
        <w:t>1</w:t>
      </w:r>
      <w:r w:rsidRPr="0024666B">
        <w:rPr>
          <w:rFonts w:ascii="Arial" w:hAnsi="Arial" w:cs="Arial"/>
          <w:sz w:val="22"/>
          <w:szCs w:val="22"/>
        </w:rPr>
        <w:t>, AR Lorenzi</w:t>
      </w:r>
      <w:r w:rsidRPr="0024666B">
        <w:rPr>
          <w:rFonts w:ascii="Arial" w:hAnsi="Arial" w:cs="Arial"/>
          <w:sz w:val="22"/>
          <w:szCs w:val="22"/>
          <w:vertAlign w:val="superscript"/>
        </w:rPr>
        <w:t>2</w:t>
      </w:r>
      <w:r w:rsidRPr="0024666B">
        <w:rPr>
          <w:rFonts w:ascii="Arial" w:hAnsi="Arial" w:cs="Arial"/>
          <w:sz w:val="22"/>
          <w:szCs w:val="22"/>
        </w:rPr>
        <w:t xml:space="preserve"> and FAH Cooles</w:t>
      </w:r>
      <w:r w:rsidRPr="0024666B">
        <w:rPr>
          <w:rFonts w:ascii="Arial" w:hAnsi="Arial" w:cs="Arial"/>
          <w:sz w:val="22"/>
          <w:szCs w:val="22"/>
          <w:vertAlign w:val="superscript"/>
        </w:rPr>
        <w:t>1</w:t>
      </w:r>
      <w:proofErr w:type="gramStart"/>
      <w:r w:rsidRPr="0024666B">
        <w:rPr>
          <w:rFonts w:ascii="Arial" w:hAnsi="Arial" w:cs="Arial"/>
          <w:sz w:val="22"/>
          <w:szCs w:val="22"/>
          <w:vertAlign w:val="superscript"/>
        </w:rPr>
        <w:t>,2</w:t>
      </w:r>
      <w:proofErr w:type="gramEnd"/>
    </w:p>
    <w:p w14:paraId="6F6D763F" w14:textId="40381D14" w:rsidR="0024666B" w:rsidRPr="0024666B" w:rsidRDefault="0024666B" w:rsidP="0024666B">
      <w:pPr>
        <w:rPr>
          <w:rFonts w:ascii="Arial" w:hAnsi="Arial" w:cs="Arial"/>
          <w:sz w:val="16"/>
          <w:szCs w:val="16"/>
        </w:rPr>
      </w:pPr>
      <w:r w:rsidRPr="0024666B">
        <w:rPr>
          <w:rFonts w:ascii="Arial" w:hAnsi="Arial" w:cs="Arial"/>
          <w:sz w:val="16"/>
          <w:szCs w:val="16"/>
        </w:rPr>
        <w:t>1. Newcastle University, UK; 2. Department of Rheumatology, Newcastle upon Tyne Foundation Trust Hospitals, Newcastle-upon-Tyne, UK</w:t>
      </w:r>
    </w:p>
    <w:p w14:paraId="497CCF21" w14:textId="77777777" w:rsidR="00142C46" w:rsidRPr="00F672AD" w:rsidRDefault="00142C46" w:rsidP="001F5544">
      <w:pPr>
        <w:ind w:left="720" w:firstLine="720"/>
        <w:rPr>
          <w:rFonts w:ascii="Arial" w:hAnsi="Arial" w:cs="Arial"/>
          <w:sz w:val="22"/>
          <w:szCs w:val="22"/>
          <w:lang w:val="en-GB"/>
        </w:rPr>
      </w:pPr>
    </w:p>
    <w:p w14:paraId="357F4752" w14:textId="77777777" w:rsidR="00D36597" w:rsidRPr="00787737" w:rsidRDefault="00D36597" w:rsidP="007C5D13">
      <w:pPr>
        <w:rPr>
          <w:rFonts w:ascii="Arial" w:hAnsi="Arial" w:cs="Arial"/>
          <w:b/>
          <w:sz w:val="22"/>
          <w:szCs w:val="22"/>
          <w:lang w:val="en-GB"/>
        </w:rPr>
      </w:pPr>
    </w:p>
    <w:p w14:paraId="7ACAD91D" w14:textId="789F3E07" w:rsidR="00547B82" w:rsidRPr="00787737" w:rsidRDefault="007C3B0E" w:rsidP="007C5D13">
      <w:pPr>
        <w:rPr>
          <w:rFonts w:ascii="Arial" w:hAnsi="Arial" w:cs="Arial"/>
          <w:b/>
          <w:sz w:val="22"/>
          <w:szCs w:val="22"/>
          <w:lang w:val="en-GB"/>
        </w:rPr>
      </w:pPr>
      <w:r w:rsidRPr="00787737">
        <w:rPr>
          <w:rFonts w:ascii="Arial" w:hAnsi="Arial" w:cs="Arial"/>
          <w:b/>
          <w:sz w:val="22"/>
          <w:szCs w:val="22"/>
          <w:lang w:val="en-GB"/>
        </w:rPr>
        <w:t>16</w:t>
      </w:r>
      <w:r w:rsidR="00AC638C" w:rsidRPr="00787737">
        <w:rPr>
          <w:rFonts w:ascii="Arial" w:hAnsi="Arial" w:cs="Arial"/>
          <w:b/>
          <w:sz w:val="22"/>
          <w:szCs w:val="22"/>
          <w:lang w:val="en-GB"/>
        </w:rPr>
        <w:t>5</w:t>
      </w:r>
      <w:r w:rsidR="00241CBE" w:rsidRPr="00787737">
        <w:rPr>
          <w:rFonts w:ascii="Arial" w:hAnsi="Arial" w:cs="Arial"/>
          <w:b/>
          <w:sz w:val="22"/>
          <w:szCs w:val="22"/>
          <w:lang w:val="en-GB"/>
        </w:rPr>
        <w:t>0</w:t>
      </w:r>
      <w:r w:rsidRPr="00787737">
        <w:rPr>
          <w:rFonts w:ascii="Arial" w:hAnsi="Arial" w:cs="Arial"/>
          <w:b/>
          <w:sz w:val="22"/>
          <w:szCs w:val="22"/>
          <w:lang w:val="en-GB"/>
        </w:rPr>
        <w:t>-17</w:t>
      </w:r>
      <w:r w:rsidR="00AC638C" w:rsidRPr="00787737">
        <w:rPr>
          <w:rFonts w:ascii="Arial" w:hAnsi="Arial" w:cs="Arial"/>
          <w:b/>
          <w:sz w:val="22"/>
          <w:szCs w:val="22"/>
          <w:lang w:val="en-GB"/>
        </w:rPr>
        <w:t>3</w:t>
      </w:r>
      <w:r w:rsidR="00241CBE" w:rsidRPr="00787737">
        <w:rPr>
          <w:rFonts w:ascii="Arial" w:hAnsi="Arial" w:cs="Arial"/>
          <w:b/>
          <w:sz w:val="22"/>
          <w:szCs w:val="22"/>
          <w:lang w:val="en-GB"/>
        </w:rPr>
        <w:t>0</w:t>
      </w:r>
      <w:r w:rsidR="00BB5624" w:rsidRPr="00787737">
        <w:rPr>
          <w:rFonts w:ascii="Arial" w:hAnsi="Arial" w:cs="Arial"/>
          <w:b/>
          <w:sz w:val="22"/>
          <w:szCs w:val="22"/>
          <w:lang w:val="en-GB"/>
        </w:rPr>
        <w:tab/>
      </w:r>
      <w:r w:rsidR="007E2352" w:rsidRPr="00787737">
        <w:rPr>
          <w:rFonts w:ascii="Arial" w:hAnsi="Arial" w:cs="Arial"/>
          <w:b/>
          <w:sz w:val="22"/>
          <w:szCs w:val="22"/>
          <w:lang w:val="en-GB"/>
        </w:rPr>
        <w:t>JEWELS IN THE CROWN</w:t>
      </w:r>
      <w:r w:rsidR="00D36597" w:rsidRPr="00787737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p w14:paraId="7C27CF51" w14:textId="72CE8325" w:rsidR="007E2352" w:rsidRPr="000B2D71" w:rsidRDefault="001F5544" w:rsidP="007C5D13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rFonts w:ascii="Arial" w:hAnsi="Arial" w:cs="Arial"/>
          <w:i/>
          <w:sz w:val="22"/>
          <w:szCs w:val="22"/>
          <w:lang w:val="en-GB"/>
        </w:rPr>
        <w:tab/>
      </w:r>
      <w:r>
        <w:rPr>
          <w:rFonts w:ascii="Arial" w:hAnsi="Arial" w:cs="Arial"/>
          <w:i/>
          <w:sz w:val="22"/>
          <w:szCs w:val="22"/>
          <w:lang w:val="en-GB"/>
        </w:rPr>
        <w:tab/>
      </w:r>
      <w:r w:rsidRPr="001F5544">
        <w:rPr>
          <w:rFonts w:ascii="Arial" w:hAnsi="Arial" w:cs="Arial"/>
          <w:i/>
          <w:sz w:val="20"/>
          <w:szCs w:val="20"/>
          <w:lang w:val="en-GB"/>
        </w:rPr>
        <w:t>(</w:t>
      </w:r>
      <w:r>
        <w:rPr>
          <w:rFonts w:ascii="Arial" w:hAnsi="Arial" w:cs="Arial"/>
          <w:i/>
          <w:sz w:val="20"/>
          <w:szCs w:val="20"/>
          <w:lang w:val="en-GB"/>
        </w:rPr>
        <w:t>Prize-winning abstracts</w:t>
      </w:r>
      <w:r w:rsidR="0041747C">
        <w:rPr>
          <w:rFonts w:ascii="Arial" w:hAnsi="Arial" w:cs="Arial"/>
          <w:i/>
          <w:sz w:val="20"/>
          <w:szCs w:val="20"/>
          <w:lang w:val="en-GB"/>
        </w:rPr>
        <w:t>:</w:t>
      </w:r>
      <w:r w:rsidR="005972F8">
        <w:rPr>
          <w:rFonts w:ascii="Arial" w:hAnsi="Arial" w:cs="Arial"/>
          <w:i/>
          <w:sz w:val="20"/>
          <w:szCs w:val="20"/>
          <w:lang w:val="en-GB"/>
        </w:rPr>
        <w:t xml:space="preserve"> Professor Stuart Ralston will present the prize for the Translational Abstract and </w:t>
      </w:r>
      <w:r w:rsidR="003202AD">
        <w:rPr>
          <w:rFonts w:ascii="Arial" w:hAnsi="Arial" w:cs="Arial"/>
          <w:i/>
          <w:sz w:val="20"/>
          <w:szCs w:val="20"/>
          <w:lang w:val="en-GB"/>
        </w:rPr>
        <w:t xml:space="preserve">Professor </w:t>
      </w:r>
      <w:proofErr w:type="spellStart"/>
      <w:r w:rsidR="003202AD">
        <w:rPr>
          <w:rFonts w:ascii="Arial" w:hAnsi="Arial" w:cs="Arial"/>
          <w:i/>
          <w:sz w:val="20"/>
          <w:szCs w:val="20"/>
          <w:lang w:val="en-GB"/>
        </w:rPr>
        <w:t>McGonagle</w:t>
      </w:r>
      <w:proofErr w:type="spellEnd"/>
      <w:r w:rsidR="005972F8">
        <w:rPr>
          <w:rFonts w:ascii="Arial" w:hAnsi="Arial" w:cs="Arial"/>
          <w:i/>
          <w:sz w:val="20"/>
          <w:szCs w:val="20"/>
          <w:lang w:val="en-GB"/>
        </w:rPr>
        <w:t xml:space="preserve"> will present the prize for the Clinical Abstract</w:t>
      </w:r>
      <w:r w:rsidRPr="001F5544">
        <w:rPr>
          <w:rFonts w:ascii="Arial" w:hAnsi="Arial" w:cs="Arial"/>
          <w:i/>
          <w:sz w:val="20"/>
          <w:szCs w:val="20"/>
          <w:lang w:val="en-GB"/>
        </w:rPr>
        <w:t>)</w:t>
      </w:r>
      <w:r w:rsidR="00142C46">
        <w:rPr>
          <w:rFonts w:ascii="Arial" w:hAnsi="Arial" w:cs="Arial"/>
          <w:i/>
          <w:sz w:val="20"/>
          <w:szCs w:val="20"/>
          <w:lang w:val="en-GB"/>
        </w:rPr>
        <w:tab/>
      </w:r>
      <w:r w:rsidR="00142C46">
        <w:rPr>
          <w:rFonts w:ascii="Arial" w:hAnsi="Arial" w:cs="Arial"/>
          <w:i/>
          <w:sz w:val="20"/>
          <w:szCs w:val="20"/>
          <w:lang w:val="en-GB"/>
        </w:rPr>
        <w:tab/>
      </w:r>
      <w:r w:rsidR="000B2D71">
        <w:rPr>
          <w:rFonts w:ascii="Arial" w:hAnsi="Arial" w:cs="Arial"/>
          <w:i/>
          <w:sz w:val="20"/>
          <w:szCs w:val="20"/>
          <w:lang w:val="en-GB"/>
        </w:rPr>
        <w:tab/>
      </w:r>
    </w:p>
    <w:p w14:paraId="0396EFF4" w14:textId="78A2A982" w:rsidR="00936607" w:rsidRDefault="00936607" w:rsidP="0019388D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37ED749F" w14:textId="77777777" w:rsidR="00142C46" w:rsidRPr="00142C46" w:rsidRDefault="00142C46" w:rsidP="000B5D00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142C46">
        <w:rPr>
          <w:rFonts w:ascii="Arial" w:hAnsi="Arial" w:cs="Arial"/>
          <w:b/>
          <w:i/>
          <w:sz w:val="22"/>
          <w:szCs w:val="22"/>
          <w:u w:val="single"/>
        </w:rPr>
        <w:t>Prize-winning Translational Abstract:</w:t>
      </w:r>
    </w:p>
    <w:p w14:paraId="2B9FC457" w14:textId="77777777" w:rsidR="00142C46" w:rsidRDefault="00142C46" w:rsidP="000B5D00">
      <w:pPr>
        <w:rPr>
          <w:rFonts w:ascii="Arial" w:hAnsi="Arial" w:cs="Arial"/>
          <w:b/>
          <w:sz w:val="22"/>
          <w:szCs w:val="22"/>
        </w:rPr>
      </w:pPr>
    </w:p>
    <w:p w14:paraId="03D12520" w14:textId="77777777" w:rsidR="00F672AD" w:rsidRDefault="00142C46" w:rsidP="000B5D00">
      <w:pPr>
        <w:rPr>
          <w:rFonts w:ascii="Arial" w:hAnsi="Arial" w:cs="Arial"/>
          <w:b/>
          <w:sz w:val="22"/>
          <w:szCs w:val="22"/>
          <w:lang w:val="en-GB"/>
        </w:rPr>
      </w:pPr>
      <w:r w:rsidRPr="00671F4D">
        <w:rPr>
          <w:rFonts w:ascii="Arial" w:hAnsi="Arial" w:cs="Arial"/>
          <w:b/>
          <w:i/>
          <w:sz w:val="22"/>
          <w:szCs w:val="22"/>
          <w:lang w:val="en-GB"/>
        </w:rPr>
        <w:t>In vitro</w:t>
      </w:r>
      <w:r w:rsidRPr="000C7D8D">
        <w:rPr>
          <w:rFonts w:ascii="Arial" w:hAnsi="Arial" w:cs="Arial"/>
          <w:b/>
          <w:sz w:val="22"/>
          <w:szCs w:val="22"/>
          <w:lang w:val="en-GB"/>
        </w:rPr>
        <w:t xml:space="preserve"> Human enthesitis model with induced IL17A and TNFα from CD4+ and CD8+ lymphocytes and effect of pharmacological antagonism with Janus Kinase and retinoic acid receptor-related orphan receptor γ inhibition</w:t>
      </w:r>
      <w:r>
        <w:rPr>
          <w:rFonts w:ascii="Arial" w:hAnsi="Arial" w:cs="Arial"/>
          <w:b/>
          <w:sz w:val="22"/>
          <w:szCs w:val="22"/>
          <w:lang w:val="en-GB"/>
        </w:rPr>
        <w:t xml:space="preserve">. </w:t>
      </w:r>
    </w:p>
    <w:p w14:paraId="5906E0B4" w14:textId="0E1FD4D8" w:rsidR="004C5FA3" w:rsidRPr="004C5FA3" w:rsidRDefault="004C5FA3" w:rsidP="000B5D00">
      <w:pPr>
        <w:rPr>
          <w:rFonts w:ascii="Arial" w:hAnsi="Arial" w:cs="Arial"/>
          <w:sz w:val="22"/>
          <w:szCs w:val="22"/>
          <w:lang w:val="en-GB"/>
        </w:rPr>
      </w:pPr>
      <w:r w:rsidRPr="004C5FA3">
        <w:rPr>
          <w:rFonts w:ascii="Arial" w:hAnsi="Arial" w:cs="Arial"/>
          <w:sz w:val="22"/>
          <w:szCs w:val="22"/>
          <w:lang w:val="en-GB"/>
        </w:rPr>
        <w:t>H.Rowe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>, A. Watad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proofErr w:type="gramStart"/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,2,3</w:t>
      </w:r>
      <w:proofErr w:type="gramEnd"/>
      <w:r w:rsidRPr="004C5FA3">
        <w:rPr>
          <w:rFonts w:ascii="Arial" w:hAnsi="Arial" w:cs="Arial"/>
          <w:sz w:val="22"/>
          <w:szCs w:val="22"/>
          <w:lang w:val="en-GB"/>
        </w:rPr>
        <w:t>, C. Bridgewood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>,  T. Russell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>, D.Newton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>, M.Wittman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1,4</w:t>
      </w:r>
      <w:r w:rsidRPr="004C5FA3">
        <w:rPr>
          <w:rFonts w:ascii="Arial" w:hAnsi="Arial" w:cs="Arial"/>
          <w:sz w:val="22"/>
          <w:szCs w:val="22"/>
          <w:lang w:val="en-GB"/>
        </w:rPr>
        <w:t>, Q. Zhou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1,5</w:t>
      </w:r>
      <w:r w:rsidRPr="004C5FA3">
        <w:rPr>
          <w:rFonts w:ascii="Arial" w:hAnsi="Arial" w:cs="Arial"/>
          <w:sz w:val="22"/>
          <w:szCs w:val="22"/>
          <w:lang w:val="en-GB"/>
        </w:rPr>
        <w:t>, A. Khan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6</w:t>
      </w:r>
      <w:r w:rsidR="00F672AD">
        <w:rPr>
          <w:rFonts w:ascii="Arial" w:hAnsi="Arial" w:cs="Arial"/>
          <w:sz w:val="22"/>
          <w:szCs w:val="22"/>
          <w:lang w:val="en-GB"/>
        </w:rPr>
        <w:t>,</w:t>
      </w:r>
      <w:r w:rsidRPr="004C5FA3">
        <w:rPr>
          <w:rFonts w:ascii="Arial" w:hAnsi="Arial" w:cs="Arial"/>
          <w:sz w:val="22"/>
          <w:szCs w:val="22"/>
          <w:lang w:val="en-GB"/>
        </w:rPr>
        <w:t xml:space="preserve"> R. Dunsmuir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6</w:t>
      </w:r>
      <w:r w:rsidRPr="004C5FA3">
        <w:rPr>
          <w:rFonts w:ascii="Arial" w:hAnsi="Arial" w:cs="Arial"/>
          <w:sz w:val="22"/>
          <w:szCs w:val="22"/>
          <w:lang w:val="en-GB"/>
        </w:rPr>
        <w:t>, P. Loughenbury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6</w:t>
      </w:r>
      <w:r w:rsidRPr="004C5FA3">
        <w:rPr>
          <w:rFonts w:ascii="Arial" w:hAnsi="Arial" w:cs="Arial"/>
          <w:sz w:val="22"/>
          <w:szCs w:val="22"/>
          <w:lang w:val="en-GB"/>
        </w:rPr>
        <w:t xml:space="preserve">  R. Cuthbert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  <w:r w:rsidRPr="004C5FA3">
        <w:rPr>
          <w:rFonts w:ascii="Arial" w:hAnsi="Arial" w:cs="Arial"/>
          <w:sz w:val="22"/>
          <w:szCs w:val="22"/>
          <w:lang w:val="en-GB"/>
        </w:rPr>
        <w:t>, and D. McGonagle</w:t>
      </w:r>
      <w:r w:rsidRPr="00F672AD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</w:p>
    <w:p w14:paraId="77E7358D" w14:textId="1DBC0B14" w:rsidR="004C5FA3" w:rsidRPr="00F672AD" w:rsidRDefault="004C5FA3" w:rsidP="000B5D00">
      <w:pPr>
        <w:rPr>
          <w:rFonts w:ascii="Arial" w:hAnsi="Arial" w:cs="Arial"/>
          <w:sz w:val="16"/>
          <w:szCs w:val="16"/>
          <w:lang w:val="en-GB"/>
        </w:rPr>
      </w:pPr>
      <w:r w:rsidRPr="00F672AD">
        <w:rPr>
          <w:rFonts w:ascii="Arial" w:hAnsi="Arial" w:cs="Arial"/>
          <w:sz w:val="16"/>
          <w:szCs w:val="16"/>
          <w:lang w:val="en-GB"/>
        </w:rPr>
        <w:t>1Leeds Institute of Rheumatic and Musc</w:t>
      </w:r>
      <w:r w:rsidR="00F672AD" w:rsidRPr="00F672AD">
        <w:rPr>
          <w:rFonts w:ascii="Arial" w:hAnsi="Arial" w:cs="Arial"/>
          <w:sz w:val="16"/>
          <w:szCs w:val="16"/>
          <w:lang w:val="en-GB"/>
        </w:rPr>
        <w:t>ul</w:t>
      </w:r>
      <w:r w:rsidRPr="00F672AD">
        <w:rPr>
          <w:rFonts w:ascii="Arial" w:hAnsi="Arial" w:cs="Arial"/>
          <w:sz w:val="16"/>
          <w:szCs w:val="16"/>
          <w:lang w:val="en-GB"/>
        </w:rPr>
        <w:t xml:space="preserve">oskeletal Medicine, University of Leeds, Leeds, UK; 2Department of Medicine ‘B’ </w:t>
      </w:r>
      <w:proofErr w:type="spellStart"/>
      <w:r w:rsidRPr="00F672AD">
        <w:rPr>
          <w:rFonts w:ascii="Arial" w:hAnsi="Arial" w:cs="Arial"/>
          <w:sz w:val="16"/>
          <w:szCs w:val="16"/>
          <w:lang w:val="en-GB"/>
        </w:rPr>
        <w:t>Zabludowicz</w:t>
      </w:r>
      <w:proofErr w:type="spellEnd"/>
      <w:r w:rsidRPr="00F672AD">
        <w:rPr>
          <w:rFonts w:ascii="Arial" w:hAnsi="Arial" w:cs="Arial"/>
          <w:sz w:val="16"/>
          <w:szCs w:val="16"/>
          <w:lang w:val="en-GB"/>
        </w:rPr>
        <w:t xml:space="preserve"> Centre for Autoimmune Diseases, Sheba Medical Centre, Tel-</w:t>
      </w:r>
      <w:proofErr w:type="spellStart"/>
      <w:r w:rsidRPr="00F672AD">
        <w:rPr>
          <w:rFonts w:ascii="Arial" w:hAnsi="Arial" w:cs="Arial"/>
          <w:sz w:val="16"/>
          <w:szCs w:val="16"/>
          <w:lang w:val="en-GB"/>
        </w:rPr>
        <w:t>Hashomer</w:t>
      </w:r>
      <w:proofErr w:type="spellEnd"/>
      <w:r w:rsidRPr="00F672AD">
        <w:rPr>
          <w:rFonts w:ascii="Arial" w:hAnsi="Arial" w:cs="Arial"/>
          <w:sz w:val="16"/>
          <w:szCs w:val="16"/>
          <w:lang w:val="en-GB"/>
        </w:rPr>
        <w:t>, Israel; 3Sackler Faculty of Medicine, Tel-Aviv University, Tel-Aviv, Israel;  4National Institute of Health Research (NIHR) Leeds Biomedical Research Centre (BRC), Leeds Teaching Hospital, Leeds, UK;  5Department of Rheumatology, Sichuan, Provincial People’s Hospital, Chengdu, China; 6 The Leeds Teaching Hospital, NHS Trust, Leeds, UK.</w:t>
      </w:r>
    </w:p>
    <w:p w14:paraId="2B3C0982" w14:textId="3CB6EA93" w:rsidR="00142C46" w:rsidRPr="00F672AD" w:rsidRDefault="004C5FA3" w:rsidP="000B5D00">
      <w:pPr>
        <w:rPr>
          <w:rFonts w:ascii="Arial" w:hAnsi="Arial" w:cs="Arial"/>
          <w:sz w:val="16"/>
          <w:szCs w:val="16"/>
          <w:lang w:val="en-GB"/>
        </w:rPr>
      </w:pPr>
      <w:r w:rsidRPr="00F672AD">
        <w:rPr>
          <w:rFonts w:ascii="Arial" w:hAnsi="Arial" w:cs="Arial"/>
          <w:sz w:val="16"/>
          <w:szCs w:val="16"/>
          <w:lang w:val="en-GB"/>
        </w:rPr>
        <w:t xml:space="preserve">Author Contact: </w:t>
      </w:r>
      <w:hyperlink r:id="rId14" w:history="1">
        <w:r w:rsidR="00F672AD" w:rsidRPr="00F672AD">
          <w:rPr>
            <w:rStyle w:val="Hyperlink"/>
            <w:rFonts w:ascii="Arial" w:hAnsi="Arial" w:cs="Arial"/>
            <w:sz w:val="16"/>
            <w:szCs w:val="16"/>
            <w:lang w:val="en-GB"/>
          </w:rPr>
          <w:t>umhmr@leeds.ac.uk</w:t>
        </w:r>
      </w:hyperlink>
      <w:r w:rsidR="00F672AD" w:rsidRPr="00F672AD">
        <w:rPr>
          <w:rFonts w:ascii="Arial" w:hAnsi="Arial" w:cs="Arial"/>
          <w:sz w:val="16"/>
          <w:szCs w:val="16"/>
          <w:lang w:val="en-GB"/>
        </w:rPr>
        <w:t xml:space="preserve"> </w:t>
      </w:r>
    </w:p>
    <w:p w14:paraId="39459A24" w14:textId="77777777" w:rsidR="00142C46" w:rsidRDefault="00142C46" w:rsidP="00142C46">
      <w:pPr>
        <w:ind w:left="1418"/>
        <w:rPr>
          <w:rFonts w:ascii="Arial" w:hAnsi="Arial" w:cs="Arial"/>
          <w:sz w:val="22"/>
          <w:szCs w:val="22"/>
          <w:lang w:val="en-GB"/>
        </w:rPr>
      </w:pPr>
    </w:p>
    <w:p w14:paraId="3E372FB8" w14:textId="77777777" w:rsidR="00142C46" w:rsidRDefault="00142C46" w:rsidP="000B5D00">
      <w:pPr>
        <w:rPr>
          <w:rFonts w:ascii="Arial" w:hAnsi="Arial" w:cs="Arial"/>
          <w:b/>
          <w:i/>
          <w:sz w:val="22"/>
          <w:szCs w:val="22"/>
          <w:lang w:val="en-GB"/>
        </w:rPr>
      </w:pPr>
      <w:r w:rsidRPr="00142C46">
        <w:rPr>
          <w:rFonts w:ascii="Arial" w:hAnsi="Arial" w:cs="Arial"/>
          <w:b/>
          <w:i/>
          <w:sz w:val="22"/>
          <w:szCs w:val="22"/>
          <w:u w:val="single"/>
          <w:lang w:val="en-GB"/>
        </w:rPr>
        <w:t>Prize-winning Clinical Abstract</w:t>
      </w:r>
      <w:r w:rsidRPr="00FC339F">
        <w:rPr>
          <w:rFonts w:ascii="Arial" w:hAnsi="Arial" w:cs="Arial"/>
          <w:b/>
          <w:i/>
          <w:sz w:val="22"/>
          <w:szCs w:val="22"/>
          <w:lang w:val="en-GB"/>
        </w:rPr>
        <w:t>:</w:t>
      </w:r>
    </w:p>
    <w:p w14:paraId="662E7B1C" w14:textId="77777777" w:rsidR="00142C46" w:rsidRPr="00FC339F" w:rsidRDefault="00142C46" w:rsidP="000B5D00">
      <w:pPr>
        <w:rPr>
          <w:rFonts w:ascii="Arial" w:hAnsi="Arial" w:cs="Arial"/>
          <w:b/>
          <w:i/>
          <w:sz w:val="22"/>
          <w:szCs w:val="22"/>
          <w:lang w:val="en-GB"/>
        </w:rPr>
      </w:pPr>
    </w:p>
    <w:p w14:paraId="74FCDD8D" w14:textId="77777777" w:rsidR="00FD5622" w:rsidRDefault="00142C46" w:rsidP="000B5D00">
      <w:pPr>
        <w:rPr>
          <w:rFonts w:ascii="Arial" w:hAnsi="Arial" w:cs="Arial"/>
          <w:sz w:val="22"/>
          <w:szCs w:val="22"/>
          <w:lang w:val="en-GB"/>
        </w:rPr>
      </w:pPr>
      <w:r w:rsidRPr="00FC339F">
        <w:rPr>
          <w:rFonts w:ascii="Arial" w:hAnsi="Arial" w:cs="Arial"/>
          <w:b/>
          <w:sz w:val="22"/>
          <w:szCs w:val="22"/>
          <w:lang w:val="en-GB"/>
        </w:rPr>
        <w:t>USEFUL I: Musculoskeletal ultrasound to identify patients with lupus arthritis with better response to therapy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6ED19D89" w14:textId="62E7E303" w:rsidR="004C5FA3" w:rsidRPr="004C5FA3" w:rsidRDefault="004C5FA3" w:rsidP="000B5D00">
      <w:pPr>
        <w:rPr>
          <w:rFonts w:ascii="Arial" w:hAnsi="Arial" w:cs="Arial"/>
          <w:sz w:val="22"/>
          <w:szCs w:val="22"/>
          <w:lang w:val="en-GB"/>
        </w:rPr>
      </w:pPr>
      <w:r w:rsidRPr="004C5FA3">
        <w:rPr>
          <w:rFonts w:ascii="Arial" w:hAnsi="Arial" w:cs="Arial"/>
          <w:sz w:val="22"/>
          <w:szCs w:val="22"/>
          <w:lang w:val="en-GB"/>
        </w:rPr>
        <w:t>Khaled Mahmoud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</w:t>
      </w:r>
      <w:r w:rsidRPr="004C5FA3">
        <w:rPr>
          <w:rFonts w:ascii="Arial" w:hAnsi="Arial" w:cs="Arial"/>
          <w:sz w:val="22"/>
          <w:szCs w:val="22"/>
          <w:lang w:val="en-GB"/>
        </w:rPr>
        <w:t>, Ahmed S Zayat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4C5FA3">
        <w:rPr>
          <w:rFonts w:ascii="Arial" w:hAnsi="Arial" w:cs="Arial"/>
          <w:sz w:val="22"/>
          <w:szCs w:val="22"/>
          <w:lang w:val="en-GB"/>
        </w:rPr>
        <w:t>,  Md Yuzaiful Md Yusof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</w:t>
      </w:r>
      <w:r w:rsidRPr="004C5FA3">
        <w:rPr>
          <w:rFonts w:ascii="Arial" w:hAnsi="Arial" w:cs="Arial"/>
          <w:sz w:val="22"/>
          <w:szCs w:val="22"/>
          <w:lang w:val="en-GB"/>
        </w:rPr>
        <w:t>, Katherine Dutton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1,8,</w:t>
      </w:r>
      <w:r w:rsidRPr="004C5FA3">
        <w:rPr>
          <w:rFonts w:ascii="Arial" w:hAnsi="Arial" w:cs="Arial"/>
          <w:sz w:val="22"/>
          <w:szCs w:val="22"/>
          <w:lang w:val="en-GB"/>
        </w:rPr>
        <w:t xml:space="preserve"> Lee </w:t>
      </w:r>
      <w:proofErr w:type="spellStart"/>
      <w:r w:rsidRPr="004C5FA3">
        <w:rPr>
          <w:rFonts w:ascii="Arial" w:hAnsi="Arial" w:cs="Arial"/>
          <w:sz w:val="22"/>
          <w:szCs w:val="22"/>
          <w:lang w:val="en-GB"/>
        </w:rPr>
        <w:t>Suan</w:t>
      </w:r>
      <w:proofErr w:type="spellEnd"/>
      <w:r w:rsidRPr="004C5FA3">
        <w:rPr>
          <w:rFonts w:ascii="Arial" w:hAnsi="Arial" w:cs="Arial"/>
          <w:sz w:val="22"/>
          <w:szCs w:val="22"/>
          <w:lang w:val="en-GB"/>
        </w:rPr>
        <w:t xml:space="preserve"> Teh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3</w:t>
      </w:r>
      <w:r w:rsidRPr="004C5FA3">
        <w:rPr>
          <w:rFonts w:ascii="Arial" w:hAnsi="Arial" w:cs="Arial"/>
          <w:sz w:val="22"/>
          <w:szCs w:val="22"/>
          <w:lang w:val="en-GB"/>
        </w:rPr>
        <w:t>, Chee-Seng Yee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4</w:t>
      </w:r>
      <w:r w:rsidRPr="004C5FA3">
        <w:rPr>
          <w:rFonts w:ascii="Arial" w:hAnsi="Arial" w:cs="Arial"/>
          <w:sz w:val="22"/>
          <w:szCs w:val="22"/>
          <w:lang w:val="en-GB"/>
        </w:rPr>
        <w:t>, David D’Cruz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5</w:t>
      </w:r>
      <w:r w:rsidRPr="004C5FA3">
        <w:rPr>
          <w:rFonts w:ascii="Arial" w:hAnsi="Arial" w:cs="Arial"/>
          <w:sz w:val="22"/>
          <w:szCs w:val="22"/>
          <w:lang w:val="en-GB"/>
        </w:rPr>
        <w:t>, Nora Ng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5</w:t>
      </w:r>
      <w:r w:rsidRPr="004C5FA3">
        <w:rPr>
          <w:rFonts w:ascii="Arial" w:hAnsi="Arial" w:cs="Arial"/>
          <w:sz w:val="22"/>
          <w:szCs w:val="22"/>
          <w:lang w:val="en-GB"/>
        </w:rPr>
        <w:t>, David Isenberg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6</w:t>
      </w:r>
      <w:r w:rsidRPr="004C5FA3">
        <w:rPr>
          <w:rFonts w:ascii="Arial" w:hAnsi="Arial" w:cs="Arial"/>
          <w:sz w:val="22"/>
          <w:szCs w:val="22"/>
          <w:lang w:val="en-GB"/>
        </w:rPr>
        <w:t>, Coziana Ciurtin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6</w:t>
      </w:r>
      <w:r w:rsidRPr="004C5FA3">
        <w:rPr>
          <w:rFonts w:ascii="Arial" w:hAnsi="Arial" w:cs="Arial"/>
          <w:sz w:val="22"/>
          <w:szCs w:val="22"/>
          <w:lang w:val="en-GB"/>
        </w:rPr>
        <w:t>, Philip Conaghan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</w:t>
      </w:r>
      <w:r w:rsidRPr="004C5FA3">
        <w:rPr>
          <w:rFonts w:ascii="Arial" w:hAnsi="Arial" w:cs="Arial"/>
          <w:sz w:val="22"/>
          <w:szCs w:val="22"/>
          <w:lang w:val="en-GB"/>
        </w:rPr>
        <w:t>, Paul Emery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</w:t>
      </w:r>
      <w:r w:rsidRPr="004C5FA3">
        <w:rPr>
          <w:rFonts w:ascii="Arial" w:hAnsi="Arial" w:cs="Arial"/>
          <w:sz w:val="22"/>
          <w:szCs w:val="22"/>
          <w:lang w:val="en-GB"/>
        </w:rPr>
        <w:t>, Chris Edwards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7</w:t>
      </w:r>
      <w:r w:rsidRPr="004C5FA3">
        <w:rPr>
          <w:rFonts w:ascii="Arial" w:hAnsi="Arial" w:cs="Arial"/>
          <w:sz w:val="22"/>
          <w:szCs w:val="22"/>
          <w:lang w:val="en-GB"/>
        </w:rPr>
        <w:t>, Elizabeth MA Hensor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</w:t>
      </w:r>
      <w:r w:rsidRPr="004C5FA3">
        <w:rPr>
          <w:rFonts w:ascii="Arial" w:hAnsi="Arial" w:cs="Arial"/>
          <w:sz w:val="22"/>
          <w:szCs w:val="22"/>
          <w:lang w:val="en-GB"/>
        </w:rPr>
        <w:t>, Edward M Vital</w:t>
      </w:r>
      <w:r w:rsidR="000B5D00">
        <w:rPr>
          <w:rFonts w:ascii="Arial" w:hAnsi="Arial" w:cs="Arial"/>
          <w:sz w:val="22"/>
          <w:szCs w:val="22"/>
          <w:lang w:val="en-GB"/>
        </w:rPr>
        <w:t xml:space="preserve"> </w:t>
      </w:r>
      <w:r w:rsidRPr="000B5D00">
        <w:rPr>
          <w:rFonts w:ascii="Arial" w:hAnsi="Arial" w:cs="Arial"/>
          <w:sz w:val="22"/>
          <w:szCs w:val="22"/>
          <w:vertAlign w:val="superscript"/>
          <w:lang w:val="en-GB"/>
        </w:rPr>
        <w:t>1,8</w:t>
      </w:r>
    </w:p>
    <w:p w14:paraId="7C4D2F8E" w14:textId="6F35E066" w:rsidR="00142C46" w:rsidRPr="000B5D00" w:rsidRDefault="000B5D00" w:rsidP="000B5D00">
      <w:pPr>
        <w:rPr>
          <w:rFonts w:ascii="Arial" w:hAnsi="Arial" w:cs="Arial"/>
          <w:sz w:val="16"/>
          <w:szCs w:val="16"/>
        </w:rPr>
      </w:pPr>
      <w:r w:rsidRPr="000B5D00">
        <w:rPr>
          <w:rFonts w:ascii="Arial" w:hAnsi="Arial" w:cs="Arial"/>
          <w:sz w:val="16"/>
          <w:szCs w:val="16"/>
          <w:lang w:val="en-GB"/>
        </w:rPr>
        <w:t xml:space="preserve">1.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NIHR Leeds Biomedical Research Centre, Leeds Teaching Hospitals NHS Trust, Leeds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2.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Bradford Teaching Hospitals NHS Foundation Trust, Bradford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3.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Royal Blackburn Teaching Hospital, Blackburn and University of Central Lancashire, Preston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4.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Doncaster and Bassetlaw NHS Trust, Doncaster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5.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Guys and St Thomas Hospital, London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6.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University College London, London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7.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University Hospital Southampton NHS Foundation Trust, Southampton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;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8.</w:t>
      </w:r>
      <w:r w:rsidRPr="000B5D00">
        <w:rPr>
          <w:rFonts w:ascii="Arial" w:hAnsi="Arial" w:cs="Arial"/>
          <w:sz w:val="16"/>
          <w:szCs w:val="16"/>
          <w:lang w:val="en-GB"/>
        </w:rPr>
        <w:t xml:space="preserve"> </w:t>
      </w:r>
      <w:r w:rsidR="004C5FA3" w:rsidRPr="000B5D00">
        <w:rPr>
          <w:rFonts w:ascii="Arial" w:hAnsi="Arial" w:cs="Arial"/>
          <w:sz w:val="16"/>
          <w:szCs w:val="16"/>
          <w:lang w:val="en-GB"/>
        </w:rPr>
        <w:t>Leeds Institute of Rheumatic and Musculoskeletal Medicine, University of Leeds, Leeds</w:t>
      </w:r>
    </w:p>
    <w:p w14:paraId="534B955A" w14:textId="6157631E" w:rsidR="005F7798" w:rsidRDefault="005F7798" w:rsidP="0019388D">
      <w:pPr>
        <w:ind w:left="284"/>
        <w:rPr>
          <w:rFonts w:ascii="Arial" w:hAnsi="Arial" w:cs="Arial"/>
          <w:b/>
          <w:sz w:val="22"/>
          <w:szCs w:val="22"/>
        </w:rPr>
      </w:pPr>
    </w:p>
    <w:p w14:paraId="70826A1C" w14:textId="562DA9CF" w:rsidR="000B5D00" w:rsidRDefault="000B5D00" w:rsidP="0019388D">
      <w:pPr>
        <w:ind w:left="284"/>
        <w:rPr>
          <w:rFonts w:ascii="Arial" w:hAnsi="Arial" w:cs="Arial"/>
          <w:b/>
          <w:sz w:val="22"/>
          <w:szCs w:val="22"/>
        </w:rPr>
      </w:pPr>
    </w:p>
    <w:p w14:paraId="30D84AEF" w14:textId="74BF7967" w:rsidR="000B5D00" w:rsidRDefault="000B5D00" w:rsidP="0019388D">
      <w:pPr>
        <w:ind w:left="284"/>
        <w:rPr>
          <w:rFonts w:ascii="Arial" w:hAnsi="Arial" w:cs="Arial"/>
          <w:b/>
          <w:sz w:val="22"/>
          <w:szCs w:val="22"/>
        </w:rPr>
      </w:pPr>
    </w:p>
    <w:p w14:paraId="70A168AA" w14:textId="77777777" w:rsidR="000B5D00" w:rsidRPr="0047015C" w:rsidRDefault="000B5D00" w:rsidP="0019388D">
      <w:pPr>
        <w:ind w:left="284"/>
        <w:rPr>
          <w:rFonts w:ascii="Arial" w:hAnsi="Arial" w:cs="Arial"/>
          <w:b/>
          <w:sz w:val="22"/>
          <w:szCs w:val="22"/>
        </w:rPr>
      </w:pPr>
    </w:p>
    <w:p w14:paraId="51881DD1" w14:textId="1AEAE59C" w:rsidR="001E708C" w:rsidRDefault="007C3B0E" w:rsidP="001F5544">
      <w:pPr>
        <w:rPr>
          <w:rFonts w:ascii="Arial" w:hAnsi="Arial" w:cs="Arial"/>
          <w:b/>
          <w:sz w:val="22"/>
          <w:szCs w:val="22"/>
          <w:lang w:val="en-GB"/>
        </w:rPr>
      </w:pPr>
      <w:r w:rsidRPr="001F5544">
        <w:rPr>
          <w:rFonts w:ascii="Arial" w:hAnsi="Arial" w:cs="Arial"/>
          <w:b/>
          <w:sz w:val="22"/>
          <w:szCs w:val="22"/>
          <w:lang w:val="en-GB"/>
        </w:rPr>
        <w:t>17</w:t>
      </w:r>
      <w:r w:rsidR="00AC638C" w:rsidRPr="001F5544">
        <w:rPr>
          <w:rFonts w:ascii="Arial" w:hAnsi="Arial" w:cs="Arial"/>
          <w:b/>
          <w:sz w:val="22"/>
          <w:szCs w:val="22"/>
          <w:lang w:val="en-GB"/>
        </w:rPr>
        <w:t>3</w:t>
      </w:r>
      <w:r w:rsidR="00241CBE" w:rsidRPr="001F5544">
        <w:rPr>
          <w:rFonts w:ascii="Arial" w:hAnsi="Arial" w:cs="Arial"/>
          <w:b/>
          <w:sz w:val="22"/>
          <w:szCs w:val="22"/>
          <w:lang w:val="en-GB"/>
        </w:rPr>
        <w:t>0</w:t>
      </w:r>
      <w:r w:rsidR="00547B82" w:rsidRPr="001F5544">
        <w:rPr>
          <w:rFonts w:ascii="Arial" w:hAnsi="Arial" w:cs="Arial"/>
          <w:b/>
          <w:sz w:val="22"/>
          <w:szCs w:val="22"/>
          <w:lang w:val="en-GB"/>
        </w:rPr>
        <w:tab/>
      </w:r>
      <w:r w:rsidR="007E2352" w:rsidRPr="001F5544">
        <w:rPr>
          <w:rFonts w:ascii="Arial" w:hAnsi="Arial" w:cs="Arial"/>
          <w:b/>
          <w:sz w:val="22"/>
          <w:szCs w:val="22"/>
          <w:lang w:val="en-GB"/>
        </w:rPr>
        <w:t xml:space="preserve">Wrap up </w:t>
      </w:r>
      <w:r w:rsidR="00547B82" w:rsidRPr="001F5544">
        <w:rPr>
          <w:rFonts w:ascii="Arial" w:hAnsi="Arial" w:cs="Arial"/>
          <w:b/>
          <w:sz w:val="22"/>
          <w:szCs w:val="22"/>
          <w:lang w:val="en-GB"/>
        </w:rPr>
        <w:t>and close</w:t>
      </w:r>
    </w:p>
    <w:p w14:paraId="4077600C" w14:textId="3EAC860D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7B9F6474" w14:textId="7B393286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5C5426C1" w14:textId="235F9F7E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26767566" w14:textId="29828E9E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10A5FE98" w14:textId="77777777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51D41244" w14:textId="4FCD9477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1CC58A4D" w14:textId="77777777" w:rsidR="000B5D00" w:rsidRDefault="000B5D00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p w14:paraId="464C1442" w14:textId="32E9A739" w:rsidR="00D85D6C" w:rsidRDefault="00107E87" w:rsidP="001F554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Organising committee:</w:t>
      </w:r>
    </w:p>
    <w:p w14:paraId="1D4CA5F5" w14:textId="20877C73" w:rsidR="00D85D6C" w:rsidRDefault="00D85D6C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tbl>
      <w:tblPr>
        <w:tblStyle w:val="TableGrid"/>
        <w:tblW w:w="1091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75"/>
        <w:gridCol w:w="5482"/>
      </w:tblGrid>
      <w:tr w:rsidR="00107E87" w14:paraId="5456B5EF" w14:textId="77777777" w:rsidTr="000B5D00">
        <w:tc>
          <w:tcPr>
            <w:tcW w:w="5358" w:type="dxa"/>
          </w:tcPr>
          <w:p w14:paraId="08BD8739" w14:textId="27914181" w:rsidR="00107E87" w:rsidRPr="0004198F" w:rsidRDefault="00107E87" w:rsidP="00107E87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noProof/>
                <w:lang w:val="en-GB" w:eastAsia="en-GB"/>
              </w:rPr>
              <w:drawing>
                <wp:inline distT="0" distB="0" distL="0" distR="0" wp14:anchorId="4CE34597" wp14:editId="45F17D9C">
                  <wp:extent cx="2465070" cy="850900"/>
                  <wp:effectExtent l="19050" t="0" r="0" b="0"/>
                  <wp:docPr id="1" name="Picture 2" descr="newcastle_master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wcastle_master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948E1" w14:textId="77777777" w:rsidR="00107E87" w:rsidRPr="0004198F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b/>
                <w:sz w:val="16"/>
                <w:szCs w:val="16"/>
              </w:rPr>
            </w:pPr>
            <w:r w:rsidRPr="0004198F">
              <w:rPr>
                <w:rFonts w:cs="Arial"/>
                <w:b/>
                <w:sz w:val="16"/>
                <w:szCs w:val="16"/>
              </w:rPr>
              <w:tab/>
              <w:t>Musculoskeletal Research Group</w:t>
            </w:r>
          </w:p>
          <w:p w14:paraId="1B6DE244" w14:textId="77777777" w:rsidR="00107E87" w:rsidRPr="0004198F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b/>
                <w:sz w:val="16"/>
                <w:szCs w:val="16"/>
              </w:rPr>
            </w:pPr>
            <w:r w:rsidRPr="0004198F">
              <w:rPr>
                <w:rFonts w:cs="Arial"/>
                <w:b/>
                <w:sz w:val="16"/>
                <w:szCs w:val="16"/>
              </w:rPr>
              <w:tab/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PlaceType">
                  <w:r w:rsidRPr="0004198F">
                    <w:rPr>
                      <w:rFonts w:cs="Arial"/>
                      <w:b/>
                      <w:sz w:val="16"/>
                      <w:szCs w:val="16"/>
                    </w:rPr>
                    <w:t>Institute</w:t>
                  </w:r>
                </w:smartTag>
                <w:r w:rsidRPr="0004198F">
                  <w:rPr>
                    <w:rFonts w:cs="Arial"/>
                    <w:b/>
                    <w:sz w:val="16"/>
                    <w:szCs w:val="16"/>
                  </w:rPr>
                  <w:t xml:space="preserve"> of </w:t>
                </w:r>
                <w:smartTag w:uri="urn:schemas-microsoft-com:office:smarttags" w:element="PlaceName">
                  <w:r w:rsidRPr="0004198F">
                    <w:rPr>
                      <w:rFonts w:cs="Arial"/>
                      <w:b/>
                      <w:sz w:val="16"/>
                      <w:szCs w:val="16"/>
                    </w:rPr>
                    <w:t>Cellular</w:t>
                  </w:r>
                </w:smartTag>
              </w:smartTag>
            </w:smartTag>
            <w:r w:rsidRPr="0004198F">
              <w:rPr>
                <w:rFonts w:cs="Arial"/>
                <w:b/>
                <w:sz w:val="16"/>
                <w:szCs w:val="16"/>
              </w:rPr>
              <w:t xml:space="preserve"> Medicine</w:t>
            </w:r>
          </w:p>
          <w:p w14:paraId="21C420B6" w14:textId="64A89E94" w:rsidR="00107E87" w:rsidRPr="0004198F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sz w:val="16"/>
                <w:szCs w:val="16"/>
              </w:rPr>
            </w:pPr>
            <w:r w:rsidRPr="0004198F">
              <w:rPr>
                <w:rFonts w:cs="Arial"/>
                <w:b/>
                <w:sz w:val="16"/>
                <w:szCs w:val="16"/>
              </w:rPr>
              <w:tab/>
            </w:r>
            <w:r w:rsidRPr="0004198F">
              <w:rPr>
                <w:rFonts w:cs="Arial"/>
                <w:sz w:val="16"/>
                <w:szCs w:val="16"/>
              </w:rPr>
              <w:t>Newcastle University</w:t>
            </w:r>
          </w:p>
          <w:p w14:paraId="163C2DE5" w14:textId="21530A93" w:rsidR="00107E87" w:rsidRPr="0004198F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sz w:val="16"/>
                <w:szCs w:val="16"/>
              </w:rPr>
            </w:pPr>
            <w:r w:rsidRPr="0004198F">
              <w:rPr>
                <w:rFonts w:cs="Arial"/>
                <w:sz w:val="16"/>
                <w:szCs w:val="16"/>
              </w:rPr>
              <w:tab/>
              <w:t>The Medical School</w:t>
            </w:r>
          </w:p>
          <w:p w14:paraId="1DB95D5F" w14:textId="77777777" w:rsidR="00107E87" w:rsidRPr="0004198F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sz w:val="16"/>
                <w:szCs w:val="16"/>
              </w:rPr>
            </w:pPr>
            <w:r w:rsidRPr="0004198F">
              <w:rPr>
                <w:rFonts w:cs="Arial"/>
                <w:sz w:val="16"/>
                <w:szCs w:val="16"/>
              </w:rPr>
              <w:tab/>
            </w:r>
            <w:proofErr w:type="spellStart"/>
            <w:smartTag w:uri="urn:schemas-microsoft-com:office:smarttags" w:element="Street">
              <w:smartTag w:uri="urn:schemas-microsoft-com:office:smarttags" w:element="address">
                <w:r w:rsidRPr="0004198F">
                  <w:rPr>
                    <w:rFonts w:cs="Arial"/>
                    <w:sz w:val="16"/>
                    <w:szCs w:val="16"/>
                  </w:rPr>
                  <w:t>Framlington</w:t>
                </w:r>
                <w:proofErr w:type="spellEnd"/>
                <w:r w:rsidRPr="0004198F">
                  <w:rPr>
                    <w:rFonts w:cs="Arial"/>
                    <w:sz w:val="16"/>
                    <w:szCs w:val="16"/>
                  </w:rPr>
                  <w:t xml:space="preserve"> Place</w:t>
                </w:r>
              </w:smartTag>
            </w:smartTag>
          </w:p>
          <w:p w14:paraId="6B3FBB4F" w14:textId="77777777" w:rsidR="00107E87" w:rsidRPr="0004198F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sz w:val="16"/>
                <w:szCs w:val="16"/>
              </w:rPr>
            </w:pPr>
            <w:r w:rsidRPr="0004198F">
              <w:rPr>
                <w:rFonts w:cs="Arial"/>
                <w:sz w:val="16"/>
                <w:szCs w:val="16"/>
              </w:rPr>
              <w:tab/>
            </w:r>
            <w:smartTag w:uri="urn:schemas-microsoft-com:office:smarttags" w:element="place">
              <w:r w:rsidRPr="0004198F">
                <w:rPr>
                  <w:rFonts w:cs="Arial"/>
                  <w:sz w:val="16"/>
                  <w:szCs w:val="16"/>
                </w:rPr>
                <w:t>Newcastle upon Tyne</w:t>
              </w:r>
            </w:smartTag>
            <w:r w:rsidRPr="0004198F">
              <w:rPr>
                <w:rFonts w:cs="Arial"/>
                <w:sz w:val="16"/>
                <w:szCs w:val="16"/>
              </w:rPr>
              <w:t xml:space="preserve"> </w:t>
            </w:r>
          </w:p>
          <w:p w14:paraId="6EECB3E9" w14:textId="77777777" w:rsidR="00107E87" w:rsidRDefault="00107E87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sz w:val="16"/>
                <w:szCs w:val="16"/>
              </w:rPr>
            </w:pPr>
            <w:r w:rsidRPr="0004198F">
              <w:rPr>
                <w:rFonts w:cs="Arial"/>
                <w:sz w:val="16"/>
                <w:szCs w:val="16"/>
              </w:rPr>
              <w:tab/>
              <w:t>NE2 4HH United Kingdom</w:t>
            </w:r>
          </w:p>
          <w:p w14:paraId="48C8B505" w14:textId="71694799" w:rsidR="005972F8" w:rsidRDefault="005972F8" w:rsidP="00107E87">
            <w:pPr>
              <w:pStyle w:val="ReturnAddress"/>
              <w:framePr w:w="0" w:hRule="auto" w:hSpace="0" w:vSpace="0" w:wrap="auto" w:vAnchor="margin" w:hAnchor="text" w:xAlign="left" w:yAlign="inline"/>
              <w:tabs>
                <w:tab w:val="left" w:pos="108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552" w:type="dxa"/>
            <w:gridSpan w:val="2"/>
          </w:tcPr>
          <w:p w14:paraId="56D56A2A" w14:textId="33190238" w:rsidR="00107E87" w:rsidRDefault="00107E87" w:rsidP="00107E87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object w:dxaOrig="9044" w:dyaOrig="1395" w14:anchorId="1D8E62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8pt;height:63pt" o:ole="">
                  <v:imagedata r:id="rId16" o:title=""/>
                </v:shape>
                <o:OLEObject Type="Embed" ProgID="MSPhotoEd.3" ShapeID="_x0000_i1025" DrawAspect="Content" ObjectID="_1630394330" r:id="rId17"/>
              </w:object>
            </w:r>
          </w:p>
        </w:tc>
      </w:tr>
      <w:tr w:rsidR="00D85D6C" w:rsidRPr="00D85D6C" w14:paraId="725F4CBD" w14:textId="77777777" w:rsidTr="000B5D00">
        <w:tc>
          <w:tcPr>
            <w:tcW w:w="5433" w:type="dxa"/>
            <w:gridSpan w:val="2"/>
          </w:tcPr>
          <w:p w14:paraId="7C44D54A" w14:textId="77777777" w:rsidR="003202AD" w:rsidRDefault="003202AD" w:rsidP="00D85D6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556F8B30" w14:textId="77777777" w:rsidR="003202AD" w:rsidRDefault="003202AD" w:rsidP="00D85D6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0FDE0454" w14:textId="77777777" w:rsidR="003202AD" w:rsidRDefault="003202AD" w:rsidP="00D85D6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C91858B" w14:textId="333B955E" w:rsidR="00D85D6C" w:rsidRPr="00D85D6C" w:rsidRDefault="00D85D6C" w:rsidP="00D85D6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D85D6C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D0FD696" wp14:editId="73A80FEE">
                  <wp:extent cx="2950845" cy="433070"/>
                  <wp:effectExtent l="0" t="0" r="190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14:paraId="75BD186F" w14:textId="77777777" w:rsidR="00D85D6C" w:rsidRPr="00D85D6C" w:rsidRDefault="00D85D6C" w:rsidP="00107E87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D85D6C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1781CB1" wp14:editId="47F17643">
                  <wp:extent cx="2908300" cy="9144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6B1EF" w14:textId="76F52810" w:rsidR="00D85D6C" w:rsidRDefault="00D85D6C" w:rsidP="001F5544">
      <w:pPr>
        <w:rPr>
          <w:rFonts w:ascii="Arial" w:hAnsi="Arial" w:cs="Arial"/>
          <w:b/>
          <w:sz w:val="22"/>
          <w:szCs w:val="22"/>
          <w:lang w:val="en-GB"/>
        </w:rPr>
      </w:pPr>
    </w:p>
    <w:sectPr w:rsidR="00D85D6C" w:rsidSect="00D85D6C">
      <w:footerReference w:type="default" r:id="rId20"/>
      <w:pgSz w:w="11900" w:h="16840"/>
      <w:pgMar w:top="993" w:right="1440" w:bottom="1560" w:left="1440" w:header="708" w:footer="6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F9463" w14:textId="77777777" w:rsidR="006E5528" w:rsidRDefault="006E5528" w:rsidP="00037FC4">
      <w:r>
        <w:separator/>
      </w:r>
    </w:p>
  </w:endnote>
  <w:endnote w:type="continuationSeparator" w:id="0">
    <w:p w14:paraId="417C1D45" w14:textId="77777777" w:rsidR="006E5528" w:rsidRDefault="006E5528" w:rsidP="00037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E8668" w14:textId="1F1BAA79" w:rsidR="00C664BC" w:rsidRDefault="00035EDD">
    <w:pPr>
      <w:pStyle w:val="Footer"/>
    </w:pPr>
    <w:r>
      <w:t>This meeting is sponsored by the following companies who will have a stand space on the day:</w:t>
    </w:r>
    <w:r w:rsidR="00460D88">
      <w:t xml:space="preserve"> </w:t>
    </w:r>
    <w:proofErr w:type="spellStart"/>
    <w:r w:rsidR="00460D88">
      <w:t>Abbvie</w:t>
    </w:r>
    <w:proofErr w:type="spellEnd"/>
    <w:r w:rsidR="00460D88">
      <w:t xml:space="preserve">, </w:t>
    </w:r>
    <w:r w:rsidR="003F0306">
      <w:t xml:space="preserve">Amgen, </w:t>
    </w:r>
    <w:r w:rsidR="00460D88">
      <w:t>Bristol Myers Squibb</w:t>
    </w:r>
    <w:r>
      <w:t xml:space="preserve"> Pharmaceuticals</w:t>
    </w:r>
    <w:r w:rsidR="00460D88">
      <w:t>, Celgene, Lilly,</w:t>
    </w:r>
    <w:r w:rsidR="006637A3">
      <w:t xml:space="preserve"> Novartis</w:t>
    </w:r>
    <w:r w:rsidR="00B67FEE">
      <w:t>,</w:t>
    </w:r>
    <w:r w:rsidR="00460D88">
      <w:t xml:space="preserve"> Pfizer</w:t>
    </w:r>
    <w:r>
      <w:t>, Roche and UCB</w:t>
    </w:r>
    <w:r w:rsidR="00460D88">
      <w:t xml:space="preserve">.   None of the companies have had any input into the educational content of this </w:t>
    </w:r>
    <w:proofErr w:type="spellStart"/>
    <w:r w:rsidR="00460D88">
      <w:t>programme</w:t>
    </w:r>
    <w:proofErr w:type="spellEnd"/>
    <w:r w:rsidR="00460D88">
      <w:t>.</w:t>
    </w:r>
  </w:p>
  <w:p w14:paraId="207C7503" w14:textId="77777777" w:rsidR="00C664BC" w:rsidRDefault="00C664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E5390" w14:textId="77777777" w:rsidR="006E5528" w:rsidRDefault="006E5528" w:rsidP="00037FC4">
      <w:r>
        <w:separator/>
      </w:r>
    </w:p>
  </w:footnote>
  <w:footnote w:type="continuationSeparator" w:id="0">
    <w:p w14:paraId="62870F2E" w14:textId="77777777" w:rsidR="006E5528" w:rsidRDefault="006E5528" w:rsidP="00037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064D4"/>
    <w:multiLevelType w:val="hybridMultilevel"/>
    <w:tmpl w:val="87FE9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B002E"/>
    <w:multiLevelType w:val="hybridMultilevel"/>
    <w:tmpl w:val="DD7A242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B82547E"/>
    <w:multiLevelType w:val="hybridMultilevel"/>
    <w:tmpl w:val="7DF81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B8"/>
    <w:rsid w:val="000104E9"/>
    <w:rsid w:val="00035EDD"/>
    <w:rsid w:val="00037FC4"/>
    <w:rsid w:val="000606B8"/>
    <w:rsid w:val="00076A38"/>
    <w:rsid w:val="000858F1"/>
    <w:rsid w:val="00087763"/>
    <w:rsid w:val="000A1E2D"/>
    <w:rsid w:val="000B20CF"/>
    <w:rsid w:val="000B22AD"/>
    <w:rsid w:val="000B2D71"/>
    <w:rsid w:val="000B3F0C"/>
    <w:rsid w:val="000B5D00"/>
    <w:rsid w:val="000C41F6"/>
    <w:rsid w:val="000D649E"/>
    <w:rsid w:val="000E2B33"/>
    <w:rsid w:val="00106310"/>
    <w:rsid w:val="00107E87"/>
    <w:rsid w:val="00114061"/>
    <w:rsid w:val="0012399A"/>
    <w:rsid w:val="00142C46"/>
    <w:rsid w:val="00174B8E"/>
    <w:rsid w:val="00183E6E"/>
    <w:rsid w:val="0019388D"/>
    <w:rsid w:val="001A2833"/>
    <w:rsid w:val="001C5E85"/>
    <w:rsid w:val="001D7B00"/>
    <w:rsid w:val="001E708C"/>
    <w:rsid w:val="001F5544"/>
    <w:rsid w:val="0022060F"/>
    <w:rsid w:val="00221004"/>
    <w:rsid w:val="00230E1A"/>
    <w:rsid w:val="00241CBE"/>
    <w:rsid w:val="00242C06"/>
    <w:rsid w:val="0024666B"/>
    <w:rsid w:val="00277AAF"/>
    <w:rsid w:val="00285C64"/>
    <w:rsid w:val="00290945"/>
    <w:rsid w:val="002C19C6"/>
    <w:rsid w:val="00300513"/>
    <w:rsid w:val="003018C8"/>
    <w:rsid w:val="00306417"/>
    <w:rsid w:val="00315AD0"/>
    <w:rsid w:val="00316034"/>
    <w:rsid w:val="00317A6A"/>
    <w:rsid w:val="003202AD"/>
    <w:rsid w:val="00322475"/>
    <w:rsid w:val="00335279"/>
    <w:rsid w:val="00336C90"/>
    <w:rsid w:val="00337AA7"/>
    <w:rsid w:val="00361F9B"/>
    <w:rsid w:val="00365C4F"/>
    <w:rsid w:val="003A4983"/>
    <w:rsid w:val="003A5B8A"/>
    <w:rsid w:val="003C21EE"/>
    <w:rsid w:val="003C3815"/>
    <w:rsid w:val="003C6496"/>
    <w:rsid w:val="003E44FB"/>
    <w:rsid w:val="003F0306"/>
    <w:rsid w:val="00404735"/>
    <w:rsid w:val="0041307D"/>
    <w:rsid w:val="00415649"/>
    <w:rsid w:val="0041747C"/>
    <w:rsid w:val="004273B1"/>
    <w:rsid w:val="004420C2"/>
    <w:rsid w:val="00460D88"/>
    <w:rsid w:val="00460E18"/>
    <w:rsid w:val="00463915"/>
    <w:rsid w:val="00464C49"/>
    <w:rsid w:val="0047015C"/>
    <w:rsid w:val="0048733B"/>
    <w:rsid w:val="004A61BA"/>
    <w:rsid w:val="004B25A8"/>
    <w:rsid w:val="004B7869"/>
    <w:rsid w:val="004C5FA3"/>
    <w:rsid w:val="004E33BF"/>
    <w:rsid w:val="004E55B0"/>
    <w:rsid w:val="004F377E"/>
    <w:rsid w:val="00512B12"/>
    <w:rsid w:val="005234F7"/>
    <w:rsid w:val="0054282E"/>
    <w:rsid w:val="00545591"/>
    <w:rsid w:val="00547B82"/>
    <w:rsid w:val="00554BF7"/>
    <w:rsid w:val="005633BA"/>
    <w:rsid w:val="00576272"/>
    <w:rsid w:val="00580763"/>
    <w:rsid w:val="005972F8"/>
    <w:rsid w:val="005C270A"/>
    <w:rsid w:val="005C2A0E"/>
    <w:rsid w:val="005C2B38"/>
    <w:rsid w:val="005E181B"/>
    <w:rsid w:val="005E5A0C"/>
    <w:rsid w:val="005F048A"/>
    <w:rsid w:val="005F069E"/>
    <w:rsid w:val="005F7798"/>
    <w:rsid w:val="005F7CF2"/>
    <w:rsid w:val="00604617"/>
    <w:rsid w:val="00635738"/>
    <w:rsid w:val="00637DBE"/>
    <w:rsid w:val="006637A3"/>
    <w:rsid w:val="00664EA7"/>
    <w:rsid w:val="00674104"/>
    <w:rsid w:val="00676C8E"/>
    <w:rsid w:val="006919AA"/>
    <w:rsid w:val="0069369D"/>
    <w:rsid w:val="006B145A"/>
    <w:rsid w:val="006B5179"/>
    <w:rsid w:val="006C7B2F"/>
    <w:rsid w:val="006D7AAE"/>
    <w:rsid w:val="006E5528"/>
    <w:rsid w:val="006E7584"/>
    <w:rsid w:val="00752E6E"/>
    <w:rsid w:val="00787737"/>
    <w:rsid w:val="007943B7"/>
    <w:rsid w:val="007A4AE2"/>
    <w:rsid w:val="007A738C"/>
    <w:rsid w:val="007C0588"/>
    <w:rsid w:val="007C3B0E"/>
    <w:rsid w:val="007C5D13"/>
    <w:rsid w:val="007E2352"/>
    <w:rsid w:val="00800236"/>
    <w:rsid w:val="0080509B"/>
    <w:rsid w:val="00811E3F"/>
    <w:rsid w:val="00817DCC"/>
    <w:rsid w:val="00821AF1"/>
    <w:rsid w:val="008251AC"/>
    <w:rsid w:val="00846BA0"/>
    <w:rsid w:val="00866060"/>
    <w:rsid w:val="00874B07"/>
    <w:rsid w:val="008751AD"/>
    <w:rsid w:val="008765AA"/>
    <w:rsid w:val="008916E4"/>
    <w:rsid w:val="00894535"/>
    <w:rsid w:val="008A4245"/>
    <w:rsid w:val="008A4D34"/>
    <w:rsid w:val="008A6D2F"/>
    <w:rsid w:val="008C225E"/>
    <w:rsid w:val="008C2F63"/>
    <w:rsid w:val="008D1840"/>
    <w:rsid w:val="008F75B9"/>
    <w:rsid w:val="0091612A"/>
    <w:rsid w:val="00920A47"/>
    <w:rsid w:val="00926D68"/>
    <w:rsid w:val="00936607"/>
    <w:rsid w:val="00947B01"/>
    <w:rsid w:val="0096118B"/>
    <w:rsid w:val="00982A01"/>
    <w:rsid w:val="009A0372"/>
    <w:rsid w:val="009A2A39"/>
    <w:rsid w:val="009B053E"/>
    <w:rsid w:val="009C0211"/>
    <w:rsid w:val="009C3F85"/>
    <w:rsid w:val="009C5236"/>
    <w:rsid w:val="009D3F81"/>
    <w:rsid w:val="009D4B76"/>
    <w:rsid w:val="00A20ED6"/>
    <w:rsid w:val="00A276FD"/>
    <w:rsid w:val="00A31F9F"/>
    <w:rsid w:val="00A35A19"/>
    <w:rsid w:val="00A90971"/>
    <w:rsid w:val="00A96806"/>
    <w:rsid w:val="00A97663"/>
    <w:rsid w:val="00AB703B"/>
    <w:rsid w:val="00AB7052"/>
    <w:rsid w:val="00AC638C"/>
    <w:rsid w:val="00AE1BF1"/>
    <w:rsid w:val="00AE3BC2"/>
    <w:rsid w:val="00AF130B"/>
    <w:rsid w:val="00AF1A47"/>
    <w:rsid w:val="00B02EE3"/>
    <w:rsid w:val="00B07F7E"/>
    <w:rsid w:val="00B15E7B"/>
    <w:rsid w:val="00B24F23"/>
    <w:rsid w:val="00B67FEE"/>
    <w:rsid w:val="00B77ABA"/>
    <w:rsid w:val="00B90992"/>
    <w:rsid w:val="00BB227D"/>
    <w:rsid w:val="00BB5624"/>
    <w:rsid w:val="00BC25BE"/>
    <w:rsid w:val="00BF23B6"/>
    <w:rsid w:val="00C1267A"/>
    <w:rsid w:val="00C13195"/>
    <w:rsid w:val="00C227C3"/>
    <w:rsid w:val="00C240C5"/>
    <w:rsid w:val="00C4742C"/>
    <w:rsid w:val="00C664BC"/>
    <w:rsid w:val="00C81CC3"/>
    <w:rsid w:val="00C9790A"/>
    <w:rsid w:val="00CA2679"/>
    <w:rsid w:val="00CB3A12"/>
    <w:rsid w:val="00CC67DB"/>
    <w:rsid w:val="00CD6416"/>
    <w:rsid w:val="00D30E84"/>
    <w:rsid w:val="00D36597"/>
    <w:rsid w:val="00D44796"/>
    <w:rsid w:val="00D85D6C"/>
    <w:rsid w:val="00DA2DF8"/>
    <w:rsid w:val="00DA2F69"/>
    <w:rsid w:val="00DA3AC0"/>
    <w:rsid w:val="00DA3C3F"/>
    <w:rsid w:val="00DA4B91"/>
    <w:rsid w:val="00DE4A8F"/>
    <w:rsid w:val="00DE743E"/>
    <w:rsid w:val="00DF5111"/>
    <w:rsid w:val="00E1568C"/>
    <w:rsid w:val="00E323D4"/>
    <w:rsid w:val="00E4663D"/>
    <w:rsid w:val="00E76783"/>
    <w:rsid w:val="00E930A5"/>
    <w:rsid w:val="00EA239A"/>
    <w:rsid w:val="00EA3C90"/>
    <w:rsid w:val="00EB2CE8"/>
    <w:rsid w:val="00ED4067"/>
    <w:rsid w:val="00EE1538"/>
    <w:rsid w:val="00EE6D13"/>
    <w:rsid w:val="00F252AF"/>
    <w:rsid w:val="00F46797"/>
    <w:rsid w:val="00F56145"/>
    <w:rsid w:val="00F617BB"/>
    <w:rsid w:val="00F672AD"/>
    <w:rsid w:val="00F735C2"/>
    <w:rsid w:val="00F81373"/>
    <w:rsid w:val="00FB06F8"/>
    <w:rsid w:val="00FB0FED"/>
    <w:rsid w:val="00FD54D5"/>
    <w:rsid w:val="00FD5622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0353"/>
    <o:shapelayout v:ext="edit">
      <o:idmap v:ext="edit" data="1"/>
    </o:shapelayout>
  </w:shapeDefaults>
  <w:decimalSymbol w:val="."/>
  <w:listSeparator w:val=","/>
  <w14:docId w14:val="6A76F675"/>
  <w15:docId w15:val="{04782CAA-2660-914A-9850-35002C23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4B76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28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6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F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FC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7F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FC4"/>
  </w:style>
  <w:style w:type="paragraph" w:styleId="Footer">
    <w:name w:val="footer"/>
    <w:basedOn w:val="Normal"/>
    <w:link w:val="FooterChar"/>
    <w:uiPriority w:val="99"/>
    <w:unhideWhenUsed/>
    <w:rsid w:val="00037F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FC4"/>
  </w:style>
  <w:style w:type="table" w:styleId="TableGrid">
    <w:name w:val="Table Grid"/>
    <w:basedOn w:val="TableNormal"/>
    <w:uiPriority w:val="39"/>
    <w:rsid w:val="00DE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D4B76"/>
    <w:rPr>
      <w:rFonts w:asciiTheme="majorHAnsi" w:eastAsiaTheme="majorEastAsia" w:hAnsiTheme="majorHAnsi" w:cstheme="majorBidi"/>
      <w:b/>
      <w:bCs/>
      <w:color w:val="2C6EAB" w:themeColor="accent1" w:themeShade="B5"/>
      <w:sz w:val="28"/>
      <w:szCs w:val="32"/>
      <w:lang w:val="en-GB"/>
    </w:rPr>
  </w:style>
  <w:style w:type="paragraph" w:customStyle="1" w:styleId="Default">
    <w:name w:val="Default"/>
    <w:rsid w:val="00BF23B6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paragraph" w:styleId="NormalWeb">
    <w:name w:val="Normal (Web)"/>
    <w:basedOn w:val="Normal"/>
    <w:uiPriority w:val="99"/>
    <w:unhideWhenUsed/>
    <w:rsid w:val="0096118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4273B1"/>
    <w:rPr>
      <w:rFonts w:ascii="Calibri" w:eastAsiaTheme="minorEastAsia" w:hAnsi="Calibri" w:cs="Times New Roman"/>
      <w:sz w:val="22"/>
      <w:szCs w:val="22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4273B1"/>
    <w:rPr>
      <w:rFonts w:ascii="Calibri" w:eastAsiaTheme="minorEastAsia" w:hAnsi="Calibri" w:cs="Times New Roman"/>
      <w:sz w:val="22"/>
      <w:szCs w:val="22"/>
      <w:lang w:val="en-GB" w:eastAsia="en-GB"/>
    </w:rPr>
  </w:style>
  <w:style w:type="paragraph" w:customStyle="1" w:styleId="ReturnAddress">
    <w:name w:val="Return Address"/>
    <w:basedOn w:val="Normal"/>
    <w:uiPriority w:val="99"/>
    <w:rsid w:val="00D85D6C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eastAsia="SimSun" w:hAnsi="Arial" w:cs="Times New Roman"/>
      <w:sz w:val="1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42C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C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C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2A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672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4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S.L.Mackie@leeds.ac.uk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A.W.Morgan@leeds.ac.uk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drea.sweeting@nhs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olivia.richardson2@nhs.net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rahaymin.chowdhury@nhs.net" TargetMode="External"/><Relationship Id="rId14" Type="http://schemas.openxmlformats.org/officeDocument/2006/relationships/hyperlink" Target="mailto:umhmr@leeds.ac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10309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Pratt</dc:creator>
  <cp:lastModifiedBy>Janet Herdman</cp:lastModifiedBy>
  <cp:revision>2</cp:revision>
  <cp:lastPrinted>2019-09-16T10:30:00Z</cp:lastPrinted>
  <dcterms:created xsi:type="dcterms:W3CDTF">2019-09-19T09:32:00Z</dcterms:created>
  <dcterms:modified xsi:type="dcterms:W3CDTF">2019-09-19T09:32:00Z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